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28D6A" w14:textId="77777777" w:rsidR="0095527E" w:rsidRPr="0089007F" w:rsidRDefault="0095527E" w:rsidP="0095527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07F">
        <w:rPr>
          <w:rFonts w:ascii="Times New Roman" w:hAnsi="Times New Roman" w:cs="Times New Roman"/>
          <w:b/>
          <w:bCs/>
          <w:sz w:val="28"/>
          <w:szCs w:val="28"/>
        </w:rPr>
        <w:t>ZAJĘCIA ZDALNE</w:t>
      </w:r>
    </w:p>
    <w:p w14:paraId="5B781737" w14:textId="77777777" w:rsidR="0095527E" w:rsidRDefault="0095527E" w:rsidP="0095527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PONIEDZIAŁEK 6</w:t>
      </w:r>
      <w:r w:rsidRPr="0089007F">
        <w:rPr>
          <w:rFonts w:ascii="Times New Roman" w:hAnsi="Times New Roman" w:cs="Times New Roman"/>
          <w:b/>
          <w:bCs/>
          <w:sz w:val="28"/>
          <w:szCs w:val="28"/>
        </w:rPr>
        <w:t>.12.2021</w:t>
      </w:r>
    </w:p>
    <w:p w14:paraId="291F6EA0" w14:textId="77777777" w:rsidR="0095527E" w:rsidRPr="0089007F" w:rsidRDefault="0095527E" w:rsidP="0095527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GRUPA O1 „BIEDRONKI”</w:t>
      </w:r>
    </w:p>
    <w:p w14:paraId="35E3BB34" w14:textId="77777777" w:rsidR="0095527E" w:rsidRDefault="0095527E" w:rsidP="009552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9F60C" w14:textId="7D6E17CB" w:rsidR="00FD4DBA" w:rsidRPr="0050078C" w:rsidRDefault="009552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078C">
        <w:rPr>
          <w:rFonts w:ascii="Times New Roman" w:hAnsi="Times New Roman" w:cs="Times New Roman"/>
          <w:b/>
          <w:bCs/>
          <w:sz w:val="24"/>
          <w:szCs w:val="24"/>
        </w:rPr>
        <w:t>TEMAT:  LÓD I LODY</w:t>
      </w:r>
    </w:p>
    <w:p w14:paraId="0393C860" w14:textId="6EA7CD4B" w:rsidR="0095527E" w:rsidRDefault="0095527E" w:rsidP="00B35FD8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0078C">
        <w:rPr>
          <w:rFonts w:ascii="Times New Roman" w:hAnsi="Times New Roman" w:cs="Times New Roman"/>
          <w:b/>
          <w:bCs/>
          <w:sz w:val="24"/>
          <w:szCs w:val="24"/>
        </w:rPr>
        <w:t>„Moje ciało” – ćwiczenie analizy i syntezy głoskowej</w:t>
      </w:r>
      <w:r>
        <w:rPr>
          <w:rFonts w:ascii="Times New Roman" w:hAnsi="Times New Roman" w:cs="Times New Roman"/>
          <w:sz w:val="24"/>
          <w:szCs w:val="24"/>
        </w:rPr>
        <w:t xml:space="preserve"> – dziecko maszeruje po obwodzie koła, na hasło </w:t>
      </w:r>
      <w:r w:rsidRPr="00A968F6">
        <w:rPr>
          <w:rFonts w:ascii="Times New Roman" w:hAnsi="Times New Roman" w:cs="Times New Roman"/>
          <w:i/>
          <w:iCs/>
          <w:sz w:val="24"/>
          <w:szCs w:val="24"/>
        </w:rPr>
        <w:t>Jeden</w:t>
      </w:r>
      <w:r>
        <w:rPr>
          <w:rFonts w:ascii="Times New Roman" w:hAnsi="Times New Roman" w:cs="Times New Roman"/>
          <w:sz w:val="24"/>
          <w:szCs w:val="24"/>
        </w:rPr>
        <w:t>, odwraca się przodem do rodzica</w:t>
      </w:r>
      <w:r w:rsidR="0050078C">
        <w:rPr>
          <w:rFonts w:ascii="Times New Roman" w:hAnsi="Times New Roman" w:cs="Times New Roman"/>
          <w:sz w:val="24"/>
          <w:szCs w:val="24"/>
        </w:rPr>
        <w:t xml:space="preserve">, który podaje części ciała, zadaniem dziecka jest dopowiedzenie liczby mnogiej (np. głowa – głowy, stopa – stopy), jeśli na końcu wyrazu dziecko usłyszy głoskę </w:t>
      </w:r>
      <w:r w:rsidR="0050078C" w:rsidRPr="00A968F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50078C">
        <w:rPr>
          <w:rFonts w:ascii="Times New Roman" w:hAnsi="Times New Roman" w:cs="Times New Roman"/>
          <w:sz w:val="24"/>
          <w:szCs w:val="24"/>
        </w:rPr>
        <w:t>, klaszcze.</w:t>
      </w:r>
    </w:p>
    <w:p w14:paraId="367BA178" w14:textId="77777777" w:rsidR="00A968F6" w:rsidRDefault="00A968F6" w:rsidP="00A968F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7B8C526" w14:textId="4C317C31" w:rsidR="0050078C" w:rsidRPr="0050078C" w:rsidRDefault="0050078C" w:rsidP="00B35FD8">
      <w:pPr>
        <w:pStyle w:val="Akapitzlist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Zestaw ćwiczeń </w:t>
      </w:r>
      <w:r w:rsidR="00A968F6">
        <w:rPr>
          <w:rFonts w:ascii="Times New Roman" w:hAnsi="Times New Roman" w:cs="Times New Roman"/>
          <w:b/>
          <w:bCs/>
          <w:sz w:val="24"/>
          <w:szCs w:val="24"/>
        </w:rPr>
        <w:t>gimnastycznych</w:t>
      </w:r>
    </w:p>
    <w:p w14:paraId="3B4EC4F4" w14:textId="6973D509" w:rsidR="0050078C" w:rsidRDefault="0050078C" w:rsidP="00B35FD8">
      <w:pPr>
        <w:pStyle w:val="Akapitzlist"/>
        <w:numPr>
          <w:ilvl w:val="0"/>
          <w:numId w:val="2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„Lodowe figurki” – dziecko porusza się po pokoju w rytm dowolnej </w:t>
      </w:r>
      <w:r w:rsidR="009A23C7">
        <w:rPr>
          <w:rFonts w:ascii="Times New Roman" w:hAnsi="Times New Roman" w:cs="Times New Roman"/>
          <w:sz w:val="24"/>
          <w:szCs w:val="24"/>
        </w:rPr>
        <w:t>muzyki, na pauzę w muzyce i hasło: Lodowa figurka zatrzymuje się w bezruchu, zaczyna się ruszać, gdy znów usłyszy muzykę,</w:t>
      </w:r>
    </w:p>
    <w:p w14:paraId="1BC0B993" w14:textId="7663DFD1" w:rsidR="009A23C7" w:rsidRDefault="009A23C7" w:rsidP="00B35FD8">
      <w:pPr>
        <w:pStyle w:val="Akapitzlist"/>
        <w:numPr>
          <w:ilvl w:val="0"/>
          <w:numId w:val="2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„Toczę kulę śniegową” – zabawa zręcznościowa - dziecko toczy dłonią piłkę, uważając, by nie uciekła i nie odbiła się od ścian i mebli,</w:t>
      </w:r>
    </w:p>
    <w:p w14:paraId="55E3017D" w14:textId="781E6E9D" w:rsidR="009A23C7" w:rsidRDefault="009A23C7" w:rsidP="00B35FD8">
      <w:pPr>
        <w:pStyle w:val="Akapitzlist"/>
        <w:numPr>
          <w:ilvl w:val="0"/>
          <w:numId w:val="2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„Wirująca śnieżynka” – ćwiczenie wyprostne – dziecko staje w rozkroku, ręce uniesione nad głową, proste w łokciach, w dłoniach trzyma piłkę, obraca piłkę w powietrzu (praca palcami), co jakiś czas robimy odpoczynek – dziecko opuszcza ręce i obracają piłkę dookoła tułowia,</w:t>
      </w:r>
    </w:p>
    <w:p w14:paraId="30AD0D09" w14:textId="4F73BDED" w:rsidR="00A968F6" w:rsidRDefault="009A23C7" w:rsidP="00B35FD8">
      <w:pPr>
        <w:pStyle w:val="Akapitzlist"/>
        <w:numPr>
          <w:ilvl w:val="0"/>
          <w:numId w:val="2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„Kula śniegowa” – ćwiczenie mięśni brzucha – dziecko siada w siadzie prostym, ręce za tułowiem opiera </w:t>
      </w:r>
      <w:r w:rsidR="00A968F6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68F6">
        <w:rPr>
          <w:rFonts w:ascii="Times New Roman" w:hAnsi="Times New Roman" w:cs="Times New Roman"/>
          <w:sz w:val="24"/>
          <w:szCs w:val="24"/>
        </w:rPr>
        <w:t>podłogę, stopami unosi piłkę nad podłogą, stara się chwile ją utrzymać.</w:t>
      </w:r>
    </w:p>
    <w:p w14:paraId="3475C2A7" w14:textId="77777777" w:rsidR="00A968F6" w:rsidRDefault="00A968F6" w:rsidP="00A968F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86469F7" w14:textId="6EBCABAA" w:rsidR="006D42D9" w:rsidRDefault="00A968F6" w:rsidP="00B35FD8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D42D9">
        <w:rPr>
          <w:rFonts w:ascii="Times New Roman" w:hAnsi="Times New Roman" w:cs="Times New Roman"/>
          <w:b/>
          <w:bCs/>
          <w:sz w:val="24"/>
          <w:szCs w:val="24"/>
        </w:rPr>
        <w:t>„Tafla lodu”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D42D9">
        <w:rPr>
          <w:rFonts w:ascii="Times New Roman" w:hAnsi="Times New Roman" w:cs="Times New Roman"/>
          <w:sz w:val="24"/>
          <w:szCs w:val="24"/>
        </w:rPr>
        <w:t xml:space="preserve">zabawa badawcza – </w:t>
      </w:r>
      <w:r>
        <w:rPr>
          <w:rFonts w:ascii="Times New Roman" w:hAnsi="Times New Roman" w:cs="Times New Roman"/>
          <w:sz w:val="24"/>
          <w:szCs w:val="24"/>
        </w:rPr>
        <w:t xml:space="preserve">przynosimy z zamrażalnika lub zza okna płaski pojemnik z zamarzniętą wodą, aby pokazać taflę lodu. Dziecko wyjmuje z pojemnika lód, bada i określa jego właściwości (zimny, ciężki, przezroczysty). Zauważa, że można go łamać. Prowadzimy z dzieckiem rozmowę, pytając: </w:t>
      </w:r>
      <w:r w:rsidRPr="00A968F6">
        <w:rPr>
          <w:rFonts w:ascii="Times New Roman" w:hAnsi="Times New Roman" w:cs="Times New Roman"/>
          <w:i/>
          <w:iCs/>
          <w:sz w:val="24"/>
          <w:szCs w:val="24"/>
        </w:rPr>
        <w:t>Dlaczego nie wolno wchodzić na zamarznięte stawy, rzeki? Gdzie możemy bezpiecznie jeździć na łyżwach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88D90A4" w14:textId="2DFA3C0F" w:rsidR="00BC4FD2" w:rsidRDefault="00BC4FD2" w:rsidP="00BC4FD2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B943CD7" w14:textId="3ECBF01A" w:rsidR="006D42D9" w:rsidRDefault="006D42D9" w:rsidP="00B35FD8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„Bezpieczne zabawy na lodzie” </w:t>
      </w:r>
      <w:r>
        <w:rPr>
          <w:rFonts w:ascii="Times New Roman" w:hAnsi="Times New Roman" w:cs="Times New Roman"/>
          <w:sz w:val="24"/>
          <w:szCs w:val="24"/>
        </w:rPr>
        <w:t>– quiz – na podłodze kładziemy dwie kartki (jedną z napisem TAK, drugą z napisem w dwóch odległych kątach pokoju. Odczytujemy z dzieckiem wyrazy TAK i NIE, by upewnić się, że wie, co na której kartce jest zapisane. Dziecko stoi po środku między kartkami. Odczytujemy różne zdania o zimowych zabawach. Jeżeli zdanie jest według dziecka prawidłowe, siada przy kartce z TAK, jeżeli fałszywe – obok kartki z NIE. Przykładowe zdania:</w:t>
      </w:r>
    </w:p>
    <w:p w14:paraId="65AA03F0" w14:textId="332028B4" w:rsidR="006D42D9" w:rsidRPr="00E73D77" w:rsidRDefault="006D42D9" w:rsidP="00B35FD8">
      <w:pPr>
        <w:pStyle w:val="Akapitzlist"/>
        <w:numPr>
          <w:ilvl w:val="0"/>
          <w:numId w:val="3"/>
        </w:numPr>
        <w:ind w:left="709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3D77">
        <w:rPr>
          <w:rFonts w:ascii="Times New Roman" w:hAnsi="Times New Roman" w:cs="Times New Roman"/>
          <w:i/>
          <w:iCs/>
          <w:sz w:val="24"/>
          <w:szCs w:val="24"/>
        </w:rPr>
        <w:t>W czerwonych kozakach mogę wchodzić na zamarznięty staw</w:t>
      </w:r>
      <w:r w:rsidR="00E73D77" w:rsidRPr="00E73D7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F5A2D69" w14:textId="28424264" w:rsidR="006D42D9" w:rsidRPr="00E73D77" w:rsidRDefault="006D42D9" w:rsidP="00B35FD8">
      <w:pPr>
        <w:pStyle w:val="Akapitzlist"/>
        <w:numPr>
          <w:ilvl w:val="0"/>
          <w:numId w:val="3"/>
        </w:numPr>
        <w:ind w:left="709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3D77">
        <w:rPr>
          <w:rFonts w:ascii="Times New Roman" w:hAnsi="Times New Roman" w:cs="Times New Roman"/>
          <w:i/>
          <w:iCs/>
          <w:sz w:val="24"/>
          <w:szCs w:val="24"/>
        </w:rPr>
        <w:t>Mogę biegać w butach po lodowisku</w:t>
      </w:r>
      <w:r w:rsidR="00E73D77" w:rsidRPr="00E73D7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A073A5B" w14:textId="3C0A686E" w:rsidR="006D42D9" w:rsidRPr="00E73D77" w:rsidRDefault="006D42D9" w:rsidP="00B35FD8">
      <w:pPr>
        <w:pStyle w:val="Akapitzlist"/>
        <w:numPr>
          <w:ilvl w:val="0"/>
          <w:numId w:val="3"/>
        </w:numPr>
        <w:ind w:left="709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3D77">
        <w:rPr>
          <w:rFonts w:ascii="Times New Roman" w:hAnsi="Times New Roman" w:cs="Times New Roman"/>
          <w:i/>
          <w:iCs/>
          <w:sz w:val="24"/>
          <w:szCs w:val="24"/>
        </w:rPr>
        <w:t>Nie wolno bawić się na zamarzniętych rzekach</w:t>
      </w:r>
      <w:r w:rsidR="00E73D77" w:rsidRPr="00E73D7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E94D908" w14:textId="20C93F37" w:rsidR="009678F0" w:rsidRDefault="00E73D77" w:rsidP="009678F0">
      <w:pPr>
        <w:pStyle w:val="Akapitzlist"/>
        <w:numPr>
          <w:ilvl w:val="0"/>
          <w:numId w:val="3"/>
        </w:numPr>
        <w:ind w:left="709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3D77">
        <w:rPr>
          <w:rFonts w:ascii="Times New Roman" w:hAnsi="Times New Roman" w:cs="Times New Roman"/>
          <w:i/>
          <w:iCs/>
          <w:sz w:val="24"/>
          <w:szCs w:val="24"/>
        </w:rPr>
        <w:t>Na lodowisku mogą ślizgać się nie tylko dzieci.</w:t>
      </w:r>
    </w:p>
    <w:p w14:paraId="638AD98D" w14:textId="77777777" w:rsidR="009678F0" w:rsidRPr="009678F0" w:rsidRDefault="009678F0" w:rsidP="009678F0">
      <w:pPr>
        <w:pStyle w:val="Akapitzlist"/>
        <w:ind w:left="9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0AB9743" w14:textId="6E2A5D01" w:rsidR="001A7F4F" w:rsidRPr="001A7F4F" w:rsidRDefault="00E73D77" w:rsidP="00B35FD8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3D77">
        <w:rPr>
          <w:rFonts w:ascii="Times New Roman" w:hAnsi="Times New Roman" w:cs="Times New Roman"/>
          <w:b/>
          <w:bCs/>
          <w:sz w:val="24"/>
          <w:szCs w:val="24"/>
        </w:rPr>
        <w:t>„Y jak w wyrazie lody” – wprowadzenie liter y, Y</w:t>
      </w:r>
      <w:r>
        <w:rPr>
          <w:rFonts w:ascii="Times New Roman" w:hAnsi="Times New Roman" w:cs="Times New Roman"/>
          <w:sz w:val="24"/>
          <w:szCs w:val="24"/>
        </w:rPr>
        <w:t xml:space="preserve"> – pokazujemy dziecku zdjęcie tafli lodu, dziecko określa co to jest, jaki jest w dotyku i gdzie można go zobaczyć. Następnie wyklaskuje słowo </w:t>
      </w:r>
      <w:r w:rsidRPr="00E73D77">
        <w:rPr>
          <w:rFonts w:ascii="Times New Roman" w:hAnsi="Times New Roman" w:cs="Times New Roman"/>
          <w:i/>
          <w:iCs/>
          <w:sz w:val="24"/>
          <w:szCs w:val="24"/>
        </w:rPr>
        <w:t>lód</w:t>
      </w:r>
      <w:r>
        <w:rPr>
          <w:rFonts w:ascii="Times New Roman" w:hAnsi="Times New Roman" w:cs="Times New Roman"/>
          <w:sz w:val="24"/>
          <w:szCs w:val="24"/>
        </w:rPr>
        <w:t xml:space="preserve">, określa liczbę sylab, wymienia i przelicza głoski. </w:t>
      </w:r>
      <w:r w:rsidR="001A7F4F">
        <w:rPr>
          <w:rFonts w:ascii="Times New Roman" w:hAnsi="Times New Roman" w:cs="Times New Roman"/>
          <w:sz w:val="24"/>
          <w:szCs w:val="24"/>
        </w:rPr>
        <w:t>Następnie demonstrujemy zdjęcie 2 lodów – dziecko określa w czym wyraz lód i lody są podobne, a czym się różną. Podaje ostatnią głoskę w wyrazie lody. Pokazujemy wyraz lody i przeprowadzamy jego analizę, prosząc dziecko, by:</w:t>
      </w:r>
    </w:p>
    <w:p w14:paraId="6E96DB30" w14:textId="75722CBE" w:rsidR="001A7F4F" w:rsidRPr="001A7F4F" w:rsidRDefault="00B35FD8" w:rsidP="001A7F4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wyklaskało</w:t>
      </w:r>
      <w:r w:rsidR="001A7F4F" w:rsidRPr="001A7F4F">
        <w:rPr>
          <w:rFonts w:ascii="Times New Roman" w:hAnsi="Times New Roman" w:cs="Times New Roman"/>
          <w:sz w:val="24"/>
          <w:szCs w:val="24"/>
        </w:rPr>
        <w:t xml:space="preserve"> sylaby i je przeliczyło,</w:t>
      </w:r>
    </w:p>
    <w:p w14:paraId="4DE7133E" w14:textId="65DA1B82" w:rsidR="001A7F4F" w:rsidRPr="00B35FD8" w:rsidRDefault="00B35FD8" w:rsidP="001A7F4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</w:t>
      </w:r>
      <w:r w:rsidRPr="00B35FD8">
        <w:rPr>
          <w:rFonts w:ascii="Times New Roman" w:hAnsi="Times New Roman" w:cs="Times New Roman"/>
          <w:sz w:val="24"/>
          <w:szCs w:val="24"/>
        </w:rPr>
        <w:t>ypowiedziało kolejno głoski i przeliczyło je na palcach,</w:t>
      </w:r>
    </w:p>
    <w:p w14:paraId="125FC75E" w14:textId="47A644FB" w:rsidR="00B35FD8" w:rsidRPr="00B35FD8" w:rsidRDefault="00B35FD8" w:rsidP="001A7F4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B35FD8">
        <w:rPr>
          <w:rFonts w:ascii="Times New Roman" w:hAnsi="Times New Roman" w:cs="Times New Roman"/>
          <w:sz w:val="24"/>
          <w:szCs w:val="24"/>
        </w:rPr>
        <w:t>kreśliło głoskę w nagłosie (czyli pierwszą)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2ECF9AF" w14:textId="14BC6D0A" w:rsidR="00B35FD8" w:rsidRPr="00B35FD8" w:rsidRDefault="00B35FD8" w:rsidP="001A7F4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B35FD8">
        <w:rPr>
          <w:rFonts w:ascii="Times New Roman" w:hAnsi="Times New Roman" w:cs="Times New Roman"/>
          <w:sz w:val="24"/>
          <w:szCs w:val="24"/>
        </w:rPr>
        <w:t>kreśliło głoskę w wygłosie (czyli ostatnią) – zwracając uwagę na pozycję ust w trakcie wymowy głoski 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824FA48" w14:textId="6F9A2CD7" w:rsidR="00B35FD8" w:rsidRDefault="00B35FD8" w:rsidP="00B35FD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35FD8">
        <w:rPr>
          <w:rFonts w:ascii="Times New Roman" w:hAnsi="Times New Roman" w:cs="Times New Roman"/>
          <w:sz w:val="24"/>
          <w:szCs w:val="24"/>
        </w:rPr>
        <w:t>odało inne słowa, które kończą się na głoskę 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15C5BC" w14:textId="58F6A506" w:rsidR="00B35FD8" w:rsidRDefault="00F07635" w:rsidP="00F0763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demonstrujemy </w:t>
      </w:r>
      <w:r w:rsidR="003D58C9">
        <w:rPr>
          <w:rFonts w:ascii="Times New Roman" w:hAnsi="Times New Roman" w:cs="Times New Roman"/>
          <w:sz w:val="24"/>
          <w:szCs w:val="24"/>
        </w:rPr>
        <w:t>dziecku literę y i Y i omawiamy wspólnie jej kształt</w:t>
      </w:r>
      <w:r w:rsidR="00F00D8C">
        <w:rPr>
          <w:rFonts w:ascii="Times New Roman" w:hAnsi="Times New Roman" w:cs="Times New Roman"/>
          <w:sz w:val="24"/>
          <w:szCs w:val="24"/>
        </w:rPr>
        <w:t>. Prosimy, by nabrało powietrza nosem i wypowiadało głoskę y w sposób najpierw ciągły, potem przerywany, tak długo, aż starczy powietrza.</w:t>
      </w:r>
    </w:p>
    <w:p w14:paraId="4ADA4FF0" w14:textId="1F168EC8" w:rsidR="00F00D8C" w:rsidRDefault="00F00D8C" w:rsidP="00F00D8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FD2">
        <w:rPr>
          <w:rFonts w:ascii="Times New Roman" w:hAnsi="Times New Roman" w:cs="Times New Roman"/>
          <w:b/>
          <w:bCs/>
          <w:sz w:val="24"/>
          <w:szCs w:val="24"/>
        </w:rPr>
        <w:t>„Litera Y” – zabawa plastyczna</w:t>
      </w:r>
      <w:r>
        <w:rPr>
          <w:rFonts w:ascii="Times New Roman" w:hAnsi="Times New Roman" w:cs="Times New Roman"/>
          <w:sz w:val="24"/>
          <w:szCs w:val="24"/>
        </w:rPr>
        <w:t xml:space="preserve"> – wypełnienie/ozdabianie konturu litery dowolną techniką materiałami dostępnymi w domu (kolorowanie, malowanie farbami, wyklejanie papierem, plasteliną, itp.)</w:t>
      </w:r>
      <w:r w:rsidR="004A4CF9">
        <w:rPr>
          <w:rFonts w:ascii="Times New Roman" w:hAnsi="Times New Roman" w:cs="Times New Roman"/>
          <w:sz w:val="24"/>
          <w:szCs w:val="24"/>
        </w:rPr>
        <w:t>.</w:t>
      </w:r>
    </w:p>
    <w:p w14:paraId="2CA05CB3" w14:textId="2C3648BC" w:rsidR="00BC4FD2" w:rsidRDefault="00BC4FD2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43ABC59" w14:textId="60C8D561" w:rsidR="004A4CF9" w:rsidRDefault="004A4CF9" w:rsidP="00F00D8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FD2">
        <w:rPr>
          <w:rFonts w:ascii="Times New Roman" w:hAnsi="Times New Roman" w:cs="Times New Roman"/>
          <w:b/>
          <w:bCs/>
          <w:sz w:val="24"/>
          <w:szCs w:val="24"/>
        </w:rPr>
        <w:t>„Jak piszemy literę Y?”</w:t>
      </w:r>
      <w:r>
        <w:rPr>
          <w:rFonts w:ascii="Times New Roman" w:hAnsi="Times New Roman" w:cs="Times New Roman"/>
          <w:sz w:val="24"/>
          <w:szCs w:val="24"/>
        </w:rPr>
        <w:t xml:space="preserve"> – demonstrujemy dziecku sposób zapisu litery Y, następnie ćwiczymy pisanie najpierw palcem w powietrzu, palcem po kartce i plecach partnera, palcem w mące lub kaszy, a później kredką po kartce. Należy zwrócić uwagę, czy dziecko pisze zgodnie z kolejnością wskazaną ze wzorze zapisu!</w:t>
      </w:r>
    </w:p>
    <w:p w14:paraId="369317AD" w14:textId="77777777" w:rsidR="009678F0" w:rsidRPr="009678F0" w:rsidRDefault="009678F0" w:rsidP="009678F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3AEDE4E" w14:textId="5F69B16D" w:rsidR="009678F0" w:rsidRDefault="009678F0" w:rsidP="00F00D8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9678F0">
        <w:rPr>
          <w:rFonts w:ascii="Times New Roman" w:hAnsi="Times New Roman" w:cs="Times New Roman"/>
          <w:b/>
          <w:bCs/>
          <w:sz w:val="24"/>
          <w:szCs w:val="24"/>
        </w:rPr>
        <w:t>Lody” – zabawa plastyczna</w:t>
      </w:r>
      <w:r>
        <w:rPr>
          <w:rFonts w:ascii="Times New Roman" w:hAnsi="Times New Roman" w:cs="Times New Roman"/>
          <w:sz w:val="24"/>
          <w:szCs w:val="24"/>
        </w:rPr>
        <w:t xml:space="preserve"> – wykonujemy lody z dowolnych materiałów plastycznych dostępnych w domu. Przykład:</w:t>
      </w:r>
    </w:p>
    <w:p w14:paraId="4638759B" w14:textId="30C6DDC1" w:rsidR="00AB090A" w:rsidRDefault="009678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DAA7AB4" wp14:editId="14B19524">
            <wp:simplePos x="0" y="0"/>
            <wp:positionH relativeFrom="margin">
              <wp:posOffset>1130300</wp:posOffset>
            </wp:positionH>
            <wp:positionV relativeFrom="paragraph">
              <wp:posOffset>6985</wp:posOffset>
            </wp:positionV>
            <wp:extent cx="3229610" cy="3229610"/>
            <wp:effectExtent l="0" t="0" r="8890" b="889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90A">
        <w:rPr>
          <w:rFonts w:ascii="Times New Roman" w:hAnsi="Times New Roman" w:cs="Times New Roman"/>
          <w:sz w:val="24"/>
          <w:szCs w:val="24"/>
        </w:rPr>
        <w:br w:type="page"/>
      </w:r>
    </w:p>
    <w:p w14:paraId="45988FC9" w14:textId="44C24D79" w:rsidR="00B87CA7" w:rsidRDefault="00B87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6F3B07E" wp14:editId="2541979A">
            <wp:simplePos x="0" y="0"/>
            <wp:positionH relativeFrom="margin">
              <wp:posOffset>1338427</wp:posOffset>
            </wp:positionH>
            <wp:positionV relativeFrom="paragraph">
              <wp:posOffset>4429891</wp:posOffset>
            </wp:positionV>
            <wp:extent cx="3369945" cy="4459605"/>
            <wp:effectExtent l="0" t="0" r="1905" b="0"/>
            <wp:wrapTight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759A450" wp14:editId="220FFA40">
            <wp:simplePos x="0" y="0"/>
            <wp:positionH relativeFrom="column">
              <wp:posOffset>-174582</wp:posOffset>
            </wp:positionH>
            <wp:positionV relativeFrom="paragraph">
              <wp:posOffset>34</wp:posOffset>
            </wp:positionV>
            <wp:extent cx="5707117" cy="4039770"/>
            <wp:effectExtent l="0" t="0" r="8255" b="0"/>
            <wp:wrapTight wrapText="bothSides">
              <wp:wrapPolygon edited="0">
                <wp:start x="0" y="0"/>
                <wp:lineTo x="0" y="21495"/>
                <wp:lineTo x="21559" y="21495"/>
                <wp:lineTo x="2155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62" cy="404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C978C2" w14:textId="5527AF20" w:rsidR="00E06F87" w:rsidRDefault="00E06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682CB8C" wp14:editId="604EE457">
            <wp:simplePos x="0" y="0"/>
            <wp:positionH relativeFrom="page">
              <wp:posOffset>1211283</wp:posOffset>
            </wp:positionH>
            <wp:positionV relativeFrom="paragraph">
              <wp:posOffset>4793632</wp:posOffset>
            </wp:positionV>
            <wp:extent cx="5738285" cy="4088799"/>
            <wp:effectExtent l="0" t="0" r="0" b="6985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5" cy="408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A854BC9" wp14:editId="76F6D4DB">
            <wp:simplePos x="0" y="0"/>
            <wp:positionH relativeFrom="margin">
              <wp:align>center</wp:align>
            </wp:positionH>
            <wp:positionV relativeFrom="paragraph">
              <wp:posOffset>420774</wp:posOffset>
            </wp:positionV>
            <wp:extent cx="6019800" cy="4227195"/>
            <wp:effectExtent l="0" t="0" r="0" b="1905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2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0316DB" w14:textId="10CC85C5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723B499B" wp14:editId="67EEB865">
            <wp:simplePos x="0" y="0"/>
            <wp:positionH relativeFrom="margin">
              <wp:align>left</wp:align>
            </wp:positionH>
            <wp:positionV relativeFrom="paragraph">
              <wp:posOffset>67</wp:posOffset>
            </wp:positionV>
            <wp:extent cx="6182280" cy="4595495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80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E46A7" w14:textId="2D007381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5AFED8F" w14:textId="733AB2A2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AC705BF" w14:textId="3CE7BEFD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00E36BA" w14:textId="0A2ED606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1624E01" w14:textId="3240AC28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B365C2C" w14:textId="41D561D9" w:rsidR="00E06F87" w:rsidRDefault="00E06F87" w:rsidP="00BC4FD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60EA71" wp14:editId="3217881E">
            <wp:simplePos x="0" y="0"/>
            <wp:positionH relativeFrom="margin">
              <wp:align>left</wp:align>
            </wp:positionH>
            <wp:positionV relativeFrom="paragraph">
              <wp:posOffset>155542</wp:posOffset>
            </wp:positionV>
            <wp:extent cx="5207000" cy="2925445"/>
            <wp:effectExtent l="0" t="0" r="0" b="8255"/>
            <wp:wrapTight wrapText="bothSides">
              <wp:wrapPolygon edited="0">
                <wp:start x="0" y="0"/>
                <wp:lineTo x="0" y="21520"/>
                <wp:lineTo x="21495" y="21520"/>
                <wp:lineTo x="2149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9CBF" w14:textId="4C24DFEB" w:rsidR="00F00D8C" w:rsidRDefault="00F00D8C" w:rsidP="00E06F87">
      <w:pPr>
        <w:rPr>
          <w:rFonts w:ascii="Times New Roman" w:hAnsi="Times New Roman" w:cs="Times New Roman"/>
          <w:sz w:val="24"/>
          <w:szCs w:val="24"/>
        </w:rPr>
      </w:pPr>
    </w:p>
    <w:p w14:paraId="3DAF236C" w14:textId="02EEB30A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1A574114" w14:textId="206869D2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60B067B1" w14:textId="6A86D94D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524B3D4E" w14:textId="2B7BCD7A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478689A0" w14:textId="0F5AA3D5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234BDAA7" w14:textId="300FFBF4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70419DD3" w14:textId="20508DDB" w:rsidR="00E06F87" w:rsidRDefault="00E06F87" w:rsidP="00E06F87">
      <w:pPr>
        <w:rPr>
          <w:rFonts w:ascii="Times New Roman" w:hAnsi="Times New Roman" w:cs="Times New Roman"/>
          <w:sz w:val="24"/>
          <w:szCs w:val="24"/>
        </w:rPr>
      </w:pPr>
    </w:p>
    <w:p w14:paraId="4D5EDB1B" w14:textId="4B087EC3" w:rsidR="00E06F87" w:rsidRDefault="00E06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440F05" w14:textId="77777777" w:rsidR="00C17B69" w:rsidRDefault="00C17B69" w:rsidP="00E06F87">
      <w:pPr>
        <w:jc w:val="center"/>
        <w:rPr>
          <w:rFonts w:ascii="Times New Roman" w:hAnsi="Times New Roman" w:cs="Times New Roman"/>
          <w:sz w:val="280"/>
          <w:szCs w:val="280"/>
        </w:rPr>
      </w:pPr>
    </w:p>
    <w:p w14:paraId="1FF3E485" w14:textId="3F6EBC8C" w:rsidR="00E06F87" w:rsidRDefault="00E06F87" w:rsidP="00E06F87">
      <w:pPr>
        <w:jc w:val="center"/>
        <w:rPr>
          <w:rFonts w:ascii="Times New Roman" w:hAnsi="Times New Roman" w:cs="Times New Roman"/>
          <w:sz w:val="280"/>
          <w:szCs w:val="280"/>
        </w:rPr>
      </w:pPr>
      <w:r>
        <w:rPr>
          <w:rFonts w:ascii="Times New Roman" w:hAnsi="Times New Roman" w:cs="Times New Roman"/>
          <w:sz w:val="280"/>
          <w:szCs w:val="280"/>
        </w:rPr>
        <w:t>l</w:t>
      </w:r>
      <w:r w:rsidRPr="00E06F87">
        <w:rPr>
          <w:rFonts w:ascii="Times New Roman" w:hAnsi="Times New Roman" w:cs="Times New Roman"/>
          <w:sz w:val="280"/>
          <w:szCs w:val="280"/>
        </w:rPr>
        <w:t>ód</w:t>
      </w:r>
    </w:p>
    <w:p w14:paraId="6DD7F869" w14:textId="77777777" w:rsidR="00E06F87" w:rsidRPr="00E06F87" w:rsidRDefault="00E06F87" w:rsidP="00E06F87">
      <w:pPr>
        <w:jc w:val="center"/>
        <w:rPr>
          <w:rFonts w:ascii="Times New Roman" w:hAnsi="Times New Roman" w:cs="Times New Roman"/>
          <w:sz w:val="280"/>
          <w:szCs w:val="280"/>
        </w:rPr>
      </w:pPr>
    </w:p>
    <w:p w14:paraId="289CA14F" w14:textId="1C12CD61" w:rsidR="00E06F87" w:rsidRDefault="00E06F87" w:rsidP="00E06F87">
      <w:pPr>
        <w:jc w:val="center"/>
        <w:rPr>
          <w:rFonts w:ascii="Times New Roman" w:hAnsi="Times New Roman" w:cs="Times New Roman"/>
          <w:sz w:val="280"/>
          <w:szCs w:val="280"/>
        </w:rPr>
      </w:pPr>
      <w:r w:rsidRPr="00E06F87">
        <w:rPr>
          <w:rFonts w:ascii="Times New Roman" w:hAnsi="Times New Roman" w:cs="Times New Roman"/>
          <w:sz w:val="280"/>
          <w:szCs w:val="280"/>
        </w:rPr>
        <w:t>lody</w:t>
      </w:r>
    </w:p>
    <w:p w14:paraId="185DD2A4" w14:textId="4C00E338" w:rsidR="00E06F46" w:rsidRDefault="00E06F46">
      <w:pPr>
        <w:rPr>
          <w:rFonts w:ascii="Times New Roman" w:hAnsi="Times New Roman" w:cs="Times New Roman"/>
          <w:sz w:val="44"/>
          <w:szCs w:val="44"/>
        </w:rPr>
      </w:pPr>
    </w:p>
    <w:p w14:paraId="1344FE5B" w14:textId="1ADB4DAA" w:rsidR="00E06F46" w:rsidRDefault="00192738" w:rsidP="00EB426D">
      <w:pPr>
        <w:rPr>
          <w:rFonts w:ascii="Arial" w:hAnsi="Arial" w:cstheme="minorHAnsi"/>
          <w:noProof/>
          <w:sz w:val="24"/>
          <w:szCs w:val="24"/>
        </w:rPr>
      </w:pPr>
      <w:r>
        <w:rPr>
          <w:rFonts w:ascii="Arial" w:hAnsi="Arial"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38C4F2C" wp14:editId="6A3F3A89">
            <wp:simplePos x="0" y="0"/>
            <wp:positionH relativeFrom="margin">
              <wp:align>right</wp:align>
            </wp:positionH>
            <wp:positionV relativeFrom="paragraph">
              <wp:posOffset>70</wp:posOffset>
            </wp:positionV>
            <wp:extent cx="5702969" cy="8534230"/>
            <wp:effectExtent l="0" t="0" r="0" b="635"/>
            <wp:wrapTight wrapText="bothSides">
              <wp:wrapPolygon edited="0">
                <wp:start x="0" y="0"/>
                <wp:lineTo x="0" y="21553"/>
                <wp:lineTo x="21501" y="21553"/>
                <wp:lineTo x="21501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69" cy="853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2CC0" w14:textId="77777777" w:rsidR="0087430F" w:rsidRDefault="00192738">
      <w:pPr>
        <w:rPr>
          <w:rFonts w:ascii="Arial" w:hAnsi="Arial" w:cstheme="minorHAnsi"/>
          <w:sz w:val="24"/>
          <w:szCs w:val="24"/>
        </w:rPr>
      </w:pPr>
      <w:r>
        <w:rPr>
          <w:rFonts w:ascii="Arial" w:hAnsi="Arial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F508611" wp14:editId="1145CCCD">
            <wp:simplePos x="0" y="0"/>
            <wp:positionH relativeFrom="margin">
              <wp:align>center</wp:align>
            </wp:positionH>
            <wp:positionV relativeFrom="paragraph">
              <wp:posOffset>960537</wp:posOffset>
            </wp:positionV>
            <wp:extent cx="6621518" cy="7882759"/>
            <wp:effectExtent l="0" t="0" r="8255" b="4445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18" cy="788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ED9">
        <w:rPr>
          <w:rFonts w:ascii="Arial" w:hAnsi="Arial" w:cstheme="minorHAnsi"/>
          <w:sz w:val="24"/>
          <w:szCs w:val="24"/>
        </w:rPr>
        <w:t>`</w:t>
      </w:r>
    </w:p>
    <w:p w14:paraId="54136641" w14:textId="77777777" w:rsidR="0087430F" w:rsidRDefault="0087430F">
      <w:pPr>
        <w:rPr>
          <w:rFonts w:ascii="Arial" w:hAnsi="Arial" w:cstheme="minorHAnsi"/>
          <w:sz w:val="24"/>
          <w:szCs w:val="24"/>
        </w:rPr>
      </w:pPr>
      <w:r>
        <w:rPr>
          <w:rFonts w:ascii="Arial" w:hAnsi="Arial" w:cstheme="minorHAnsi"/>
          <w:sz w:val="24"/>
          <w:szCs w:val="24"/>
        </w:rPr>
        <w:br w:type="page"/>
      </w:r>
    </w:p>
    <w:p w14:paraId="599AFC82" w14:textId="3A45D7C6" w:rsidR="00E62ED9" w:rsidRDefault="0087430F">
      <w:pPr>
        <w:rPr>
          <w:rFonts w:ascii="Arial" w:hAnsi="Arial" w:cstheme="minorHAnsi"/>
          <w:sz w:val="24"/>
          <w:szCs w:val="24"/>
        </w:rPr>
      </w:pPr>
      <w:r>
        <w:rPr>
          <w:rFonts w:ascii="Arial" w:hAnsi="Arial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F2043F7" wp14:editId="11DDD785">
            <wp:simplePos x="0" y="0"/>
            <wp:positionH relativeFrom="page">
              <wp:align>right</wp:align>
            </wp:positionH>
            <wp:positionV relativeFrom="paragraph">
              <wp:posOffset>1164590</wp:posOffset>
            </wp:positionV>
            <wp:extent cx="9431020" cy="7102475"/>
            <wp:effectExtent l="2222" t="0" r="953" b="952"/>
            <wp:wrapTight wrapText="bothSides">
              <wp:wrapPolygon edited="0">
                <wp:start x="21595" y="-7"/>
                <wp:lineTo x="41" y="-7"/>
                <wp:lineTo x="41" y="21545"/>
                <wp:lineTo x="21595" y="21545"/>
                <wp:lineTo x="21595" y="-7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1020" cy="710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ED9">
        <w:rPr>
          <w:rFonts w:ascii="Arial" w:hAnsi="Arial" w:cstheme="minorHAnsi"/>
          <w:sz w:val="24"/>
          <w:szCs w:val="24"/>
        </w:rPr>
        <w:br w:type="page"/>
      </w:r>
    </w:p>
    <w:p w14:paraId="76556861" w14:textId="694E2054" w:rsidR="00C17B69" w:rsidRDefault="00C17B69">
      <w:pPr>
        <w:rPr>
          <w:rFonts w:ascii="Arial" w:hAnsi="Arial" w:cstheme="minorHAnsi"/>
          <w:sz w:val="24"/>
          <w:szCs w:val="24"/>
        </w:rPr>
      </w:pPr>
      <w:r>
        <w:rPr>
          <w:rFonts w:ascii="Arial" w:hAnsi="Arial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70967DF" wp14:editId="25893024">
            <wp:simplePos x="0" y="0"/>
            <wp:positionH relativeFrom="margin">
              <wp:align>center</wp:align>
            </wp:positionH>
            <wp:positionV relativeFrom="paragraph">
              <wp:posOffset>322</wp:posOffset>
            </wp:positionV>
            <wp:extent cx="7185192" cy="10265295"/>
            <wp:effectExtent l="0" t="0" r="0" b="3175"/>
            <wp:wrapTight wrapText="bothSides">
              <wp:wrapPolygon edited="0">
                <wp:start x="0" y="0"/>
                <wp:lineTo x="0" y="21567"/>
                <wp:lineTo x="21533" y="21567"/>
                <wp:lineTo x="2153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92" cy="102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theme="minorHAnsi"/>
          <w:sz w:val="24"/>
          <w:szCs w:val="24"/>
        </w:rPr>
        <w:br w:type="page"/>
      </w:r>
    </w:p>
    <w:p w14:paraId="66F6B98C" w14:textId="3596D425" w:rsidR="00EB426D" w:rsidRPr="00EB426D" w:rsidRDefault="00EB426D" w:rsidP="00EB426D">
      <w:pPr>
        <w:rPr>
          <w:rFonts w:ascii="Arial" w:hAnsi="Arial" w:cstheme="minorHAnsi"/>
          <w:sz w:val="24"/>
          <w:szCs w:val="24"/>
        </w:rPr>
      </w:pPr>
      <w:r>
        <w:rPr>
          <w:rFonts w:ascii="Arial" w:hAnsi="Arial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028BFA50" wp14:editId="23C86F81">
            <wp:simplePos x="0" y="0"/>
            <wp:positionH relativeFrom="margin">
              <wp:align>center</wp:align>
            </wp:positionH>
            <wp:positionV relativeFrom="paragraph">
              <wp:posOffset>1215089</wp:posOffset>
            </wp:positionV>
            <wp:extent cx="7087870" cy="6689090"/>
            <wp:effectExtent l="0" t="0" r="0" b="0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66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426D" w:rsidRPr="00EB426D" w:rsidSect="00C17B6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9C0"/>
    <w:multiLevelType w:val="hybridMultilevel"/>
    <w:tmpl w:val="57C0CCD4"/>
    <w:lvl w:ilvl="0" w:tplc="F34662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84A7C"/>
    <w:multiLevelType w:val="hybridMultilevel"/>
    <w:tmpl w:val="D7B61F16"/>
    <w:lvl w:ilvl="0" w:tplc="E38E7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308CE"/>
    <w:multiLevelType w:val="hybridMultilevel"/>
    <w:tmpl w:val="D2AC96E6"/>
    <w:lvl w:ilvl="0" w:tplc="F34662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655179"/>
    <w:multiLevelType w:val="hybridMultilevel"/>
    <w:tmpl w:val="A1F497CE"/>
    <w:lvl w:ilvl="0" w:tplc="F34662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D6"/>
    <w:rsid w:val="000B2DB6"/>
    <w:rsid w:val="00192738"/>
    <w:rsid w:val="001A7F4F"/>
    <w:rsid w:val="0021462E"/>
    <w:rsid w:val="003D58C9"/>
    <w:rsid w:val="004A4CF9"/>
    <w:rsid w:val="0050078C"/>
    <w:rsid w:val="005417EA"/>
    <w:rsid w:val="006D42D9"/>
    <w:rsid w:val="0087430F"/>
    <w:rsid w:val="00922EA7"/>
    <w:rsid w:val="0095527E"/>
    <w:rsid w:val="009678F0"/>
    <w:rsid w:val="009A23C7"/>
    <w:rsid w:val="00A968F6"/>
    <w:rsid w:val="00AB090A"/>
    <w:rsid w:val="00B062D6"/>
    <w:rsid w:val="00B35FD8"/>
    <w:rsid w:val="00B87CA7"/>
    <w:rsid w:val="00BC4FD2"/>
    <w:rsid w:val="00C17B69"/>
    <w:rsid w:val="00E06F46"/>
    <w:rsid w:val="00E06F87"/>
    <w:rsid w:val="00E62ED9"/>
    <w:rsid w:val="00E73D77"/>
    <w:rsid w:val="00EB426D"/>
    <w:rsid w:val="00F00D8C"/>
    <w:rsid w:val="00F07635"/>
    <w:rsid w:val="00F47A2D"/>
    <w:rsid w:val="00FD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A8AA844"/>
  <w15:chartTrackingRefBased/>
  <w15:docId w15:val="{ADE3CB59-5A44-429E-8304-F8D77C67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52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5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555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A.</dc:creator>
  <cp:keywords/>
  <dc:description/>
  <cp:lastModifiedBy>Agnieszka A.</cp:lastModifiedBy>
  <cp:revision>5</cp:revision>
  <dcterms:created xsi:type="dcterms:W3CDTF">2021-12-06T12:47:00Z</dcterms:created>
  <dcterms:modified xsi:type="dcterms:W3CDTF">2021-12-07T07:56:00Z</dcterms:modified>
</cp:coreProperties>
</file>