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19" w:rsidRDefault="00137119" w:rsidP="00137119">
      <w:pPr>
        <w:jc w:val="center"/>
        <w:rPr>
          <w:b/>
          <w:sz w:val="72"/>
          <w:szCs w:val="72"/>
        </w:rPr>
      </w:pPr>
    </w:p>
    <w:p w:rsidR="00137119" w:rsidRDefault="00137119" w:rsidP="00137119">
      <w:pPr>
        <w:jc w:val="center"/>
        <w:rPr>
          <w:b/>
          <w:sz w:val="72"/>
          <w:szCs w:val="72"/>
        </w:rPr>
      </w:pPr>
    </w:p>
    <w:p w:rsidR="00137119" w:rsidRDefault="00137119" w:rsidP="00137119">
      <w:pPr>
        <w:jc w:val="center"/>
        <w:rPr>
          <w:b/>
          <w:sz w:val="72"/>
          <w:szCs w:val="72"/>
        </w:rPr>
      </w:pPr>
    </w:p>
    <w:p w:rsidR="00137119" w:rsidRDefault="00137119" w:rsidP="00137119">
      <w:pPr>
        <w:jc w:val="center"/>
        <w:rPr>
          <w:b/>
          <w:sz w:val="72"/>
          <w:szCs w:val="72"/>
        </w:rPr>
      </w:pPr>
    </w:p>
    <w:p w:rsidR="00137119" w:rsidRDefault="00137119" w:rsidP="00137119">
      <w:pPr>
        <w:jc w:val="center"/>
        <w:rPr>
          <w:b/>
          <w:sz w:val="72"/>
          <w:szCs w:val="72"/>
        </w:rPr>
      </w:pPr>
      <w:r w:rsidRPr="005513D9">
        <w:rPr>
          <w:b/>
          <w:sz w:val="72"/>
          <w:szCs w:val="72"/>
        </w:rPr>
        <w:t>Matematika</w:t>
      </w:r>
    </w:p>
    <w:p w:rsidR="00137119" w:rsidRDefault="00137119" w:rsidP="00137119">
      <w:pPr>
        <w:jc w:val="center"/>
        <w:rPr>
          <w:b/>
          <w:sz w:val="72"/>
          <w:szCs w:val="72"/>
        </w:rPr>
      </w:pPr>
    </w:p>
    <w:p w:rsidR="00137119" w:rsidRDefault="00137119" w:rsidP="00137119">
      <w:pPr>
        <w:jc w:val="center"/>
        <w:rPr>
          <w:b/>
          <w:sz w:val="72"/>
          <w:szCs w:val="72"/>
        </w:rPr>
      </w:pPr>
    </w:p>
    <w:p w:rsidR="00137119" w:rsidRDefault="00137119" w:rsidP="00137119">
      <w:pPr>
        <w:jc w:val="center"/>
        <w:rPr>
          <w:b/>
          <w:sz w:val="72"/>
          <w:szCs w:val="72"/>
        </w:rPr>
      </w:pPr>
    </w:p>
    <w:p w:rsidR="00137119" w:rsidRDefault="00137119" w:rsidP="00137119">
      <w:pPr>
        <w:rPr>
          <w:b/>
          <w:sz w:val="72"/>
          <w:szCs w:val="72"/>
        </w:rPr>
      </w:pPr>
    </w:p>
    <w:p w:rsidR="00137119" w:rsidRPr="005513D9" w:rsidRDefault="00137119" w:rsidP="00137119">
      <w:pPr>
        <w:rPr>
          <w:sz w:val="28"/>
          <w:szCs w:val="28"/>
        </w:rPr>
      </w:pPr>
      <w:r>
        <w:rPr>
          <w:b/>
          <w:sz w:val="28"/>
          <w:szCs w:val="28"/>
        </w:rPr>
        <w:t>Meno:</w:t>
      </w:r>
      <w:r>
        <w:rPr>
          <w:sz w:val="28"/>
          <w:szCs w:val="28"/>
        </w:rPr>
        <w:t xml:space="preserve"> </w:t>
      </w:r>
    </w:p>
    <w:p w:rsidR="00137119" w:rsidRDefault="00137119" w:rsidP="0013711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Priezvisko:</w:t>
      </w:r>
    </w:p>
    <w:p w:rsidR="00137119" w:rsidRPr="005513D9" w:rsidRDefault="00137119" w:rsidP="001371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Trieda: </w:t>
      </w:r>
      <w:r>
        <w:rPr>
          <w:sz w:val="28"/>
          <w:szCs w:val="28"/>
        </w:rPr>
        <w:t>6</w:t>
      </w:r>
      <w:r w:rsidRPr="005513D9">
        <w:rPr>
          <w:sz w:val="28"/>
          <w:szCs w:val="28"/>
        </w:rPr>
        <w:t>.A</w:t>
      </w:r>
    </w:p>
    <w:p w:rsidR="00137119" w:rsidRDefault="00137119" w:rsidP="00137119">
      <w:pPr>
        <w:rPr>
          <w:sz w:val="28"/>
          <w:szCs w:val="28"/>
        </w:rPr>
      </w:pPr>
      <w:r>
        <w:rPr>
          <w:b/>
          <w:sz w:val="28"/>
          <w:szCs w:val="28"/>
        </w:rPr>
        <w:t>Vypracoval (a):</w:t>
      </w:r>
      <w:r>
        <w:rPr>
          <w:sz w:val="28"/>
          <w:szCs w:val="28"/>
        </w:rPr>
        <w:t xml:space="preserve"> Mgr. Martina Krajčovič </w:t>
      </w:r>
      <w:proofErr w:type="spellStart"/>
      <w:r>
        <w:rPr>
          <w:sz w:val="28"/>
          <w:szCs w:val="28"/>
        </w:rPr>
        <w:t>Iľková</w:t>
      </w:r>
      <w:proofErr w:type="spellEnd"/>
    </w:p>
    <w:p w:rsidR="00137119" w:rsidRDefault="00137119" w:rsidP="00137119">
      <w:pPr>
        <w:tabs>
          <w:tab w:val="center" w:pos="4677"/>
          <w:tab w:val="left" w:pos="8247"/>
        </w:tabs>
        <w:rPr>
          <w:sz w:val="28"/>
          <w:szCs w:val="28"/>
        </w:rPr>
      </w:pPr>
      <w:r>
        <w:rPr>
          <w:sz w:val="28"/>
          <w:szCs w:val="28"/>
        </w:rPr>
        <w:t>Domáce úlohy od 25.01.2021 – 29.01.2021</w:t>
      </w:r>
    </w:p>
    <w:p w:rsidR="00137119" w:rsidRDefault="00137119" w:rsidP="00137119">
      <w:pPr>
        <w:tabs>
          <w:tab w:val="center" w:pos="4677"/>
          <w:tab w:val="left" w:pos="8247"/>
        </w:tabs>
        <w:rPr>
          <w:sz w:val="28"/>
          <w:szCs w:val="28"/>
        </w:rPr>
      </w:pPr>
    </w:p>
    <w:p w:rsidR="00137119" w:rsidRDefault="00137119" w:rsidP="00137119">
      <w:pPr>
        <w:tabs>
          <w:tab w:val="center" w:pos="4677"/>
          <w:tab w:val="left" w:pos="8247"/>
        </w:tabs>
        <w:rPr>
          <w:sz w:val="28"/>
          <w:szCs w:val="28"/>
        </w:rPr>
      </w:pPr>
    </w:p>
    <w:p w:rsidR="00137119" w:rsidRDefault="00137119" w:rsidP="00137119">
      <w:pPr>
        <w:tabs>
          <w:tab w:val="center" w:pos="4677"/>
          <w:tab w:val="left" w:pos="8247"/>
        </w:tabs>
        <w:rPr>
          <w:sz w:val="28"/>
          <w:szCs w:val="28"/>
        </w:rPr>
      </w:pPr>
    </w:p>
    <w:p w:rsidR="00137119" w:rsidRPr="00753FA1" w:rsidRDefault="00373FCC" w:rsidP="00753FA1">
      <w:pPr>
        <w:tabs>
          <w:tab w:val="center" w:pos="4677"/>
          <w:tab w:val="left" w:pos="8247"/>
        </w:tabs>
        <w:jc w:val="center"/>
        <w:rPr>
          <w:sz w:val="44"/>
          <w:szCs w:val="44"/>
        </w:rPr>
      </w:pPr>
      <w:r w:rsidRPr="00753FA1">
        <w:rPr>
          <w:b/>
          <w:sz w:val="44"/>
          <w:szCs w:val="44"/>
        </w:rPr>
        <w:lastRenderedPageBreak/>
        <w:t>Opakovanie násobenia</w:t>
      </w:r>
    </w:p>
    <w:p w:rsidR="00137119" w:rsidRDefault="00137119" w:rsidP="00137119">
      <w:pPr>
        <w:tabs>
          <w:tab w:val="center" w:pos="4677"/>
          <w:tab w:val="left" w:pos="8247"/>
        </w:tabs>
        <w:rPr>
          <w:sz w:val="28"/>
          <w:szCs w:val="28"/>
        </w:rPr>
      </w:pPr>
    </w:p>
    <w:p w:rsidR="00753FA1" w:rsidRDefault="00753FA1" w:rsidP="00137119">
      <w:pPr>
        <w:tabs>
          <w:tab w:val="center" w:pos="4677"/>
          <w:tab w:val="left" w:pos="8247"/>
        </w:tabs>
        <w:rPr>
          <w:sz w:val="28"/>
          <w:szCs w:val="28"/>
        </w:rPr>
      </w:pPr>
    </w:p>
    <w:p w:rsidR="00373FCC" w:rsidRPr="003916AD" w:rsidRDefault="00373FCC" w:rsidP="00373FCC">
      <w:pPr>
        <w:tabs>
          <w:tab w:val="left" w:pos="5445"/>
        </w:tabs>
        <w:rPr>
          <w:b/>
          <w:szCs w:val="24"/>
        </w:rPr>
      </w:pPr>
    </w:p>
    <w:tbl>
      <w:tblPr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6"/>
        <w:gridCol w:w="3056"/>
        <w:gridCol w:w="3056"/>
      </w:tblGrid>
      <w:tr w:rsidR="00753FA1" w:rsidRPr="00753FA1" w:rsidTr="00753FA1">
        <w:trPr>
          <w:trHeight w:val="322"/>
        </w:trPr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>Vypočítaj</w:t>
            </w:r>
          </w:p>
        </w:tc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>Vypočítaj</w:t>
            </w:r>
          </w:p>
        </w:tc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>Vypočítaj</w:t>
            </w:r>
          </w:p>
        </w:tc>
      </w:tr>
      <w:tr w:rsidR="00753FA1" w:rsidRPr="00753FA1" w:rsidTr="00753FA1">
        <w:trPr>
          <w:trHeight w:val="322"/>
        </w:trPr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 xml:space="preserve">8 . 8 = </w:t>
            </w:r>
          </w:p>
        </w:tc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>2 . 2 =</w:t>
            </w:r>
          </w:p>
        </w:tc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 xml:space="preserve">4 . 4 = </w:t>
            </w:r>
          </w:p>
        </w:tc>
      </w:tr>
      <w:tr w:rsidR="00753FA1" w:rsidRPr="00753FA1" w:rsidTr="00753FA1">
        <w:trPr>
          <w:trHeight w:val="322"/>
        </w:trPr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>7 . 2 =</w:t>
            </w:r>
          </w:p>
        </w:tc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 xml:space="preserve">6 . 8 = </w:t>
            </w:r>
          </w:p>
        </w:tc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>7 . 6 =</w:t>
            </w:r>
          </w:p>
        </w:tc>
      </w:tr>
      <w:tr w:rsidR="00753FA1" w:rsidRPr="00753FA1" w:rsidTr="00753FA1">
        <w:trPr>
          <w:trHeight w:val="322"/>
        </w:trPr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>4 . 6 =</w:t>
            </w:r>
          </w:p>
        </w:tc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 xml:space="preserve">4 . 9 = </w:t>
            </w:r>
          </w:p>
        </w:tc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>3 . 3 =</w:t>
            </w:r>
          </w:p>
        </w:tc>
      </w:tr>
      <w:tr w:rsidR="00753FA1" w:rsidRPr="00753FA1" w:rsidTr="00753FA1">
        <w:trPr>
          <w:trHeight w:val="322"/>
        </w:trPr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>8 . 4 =</w:t>
            </w:r>
          </w:p>
        </w:tc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>7 . 7 =</w:t>
            </w:r>
          </w:p>
        </w:tc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>9 . 5 =</w:t>
            </w:r>
          </w:p>
        </w:tc>
      </w:tr>
      <w:tr w:rsidR="00753FA1" w:rsidRPr="00753FA1" w:rsidTr="00753FA1">
        <w:trPr>
          <w:trHeight w:val="322"/>
        </w:trPr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>3 . 7 =</w:t>
            </w:r>
          </w:p>
        </w:tc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>5 . 4 =</w:t>
            </w:r>
          </w:p>
        </w:tc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>8 . 7 =</w:t>
            </w:r>
          </w:p>
        </w:tc>
      </w:tr>
      <w:tr w:rsidR="00753FA1" w:rsidRPr="00753FA1" w:rsidTr="00753FA1">
        <w:trPr>
          <w:trHeight w:val="322"/>
        </w:trPr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>5 . 9 =</w:t>
            </w:r>
          </w:p>
        </w:tc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 xml:space="preserve">3 . 6 = </w:t>
            </w:r>
          </w:p>
        </w:tc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>2 . 9 =</w:t>
            </w:r>
          </w:p>
        </w:tc>
      </w:tr>
      <w:tr w:rsidR="00753FA1" w:rsidRPr="00753FA1" w:rsidTr="00753FA1">
        <w:trPr>
          <w:trHeight w:val="343"/>
        </w:trPr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>2 . 8 =</w:t>
            </w:r>
          </w:p>
        </w:tc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 xml:space="preserve">9 . 3 = </w:t>
            </w:r>
          </w:p>
        </w:tc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>5 . 8 =</w:t>
            </w:r>
          </w:p>
        </w:tc>
      </w:tr>
      <w:tr w:rsidR="00753FA1" w:rsidRPr="00753FA1" w:rsidTr="00753FA1">
        <w:trPr>
          <w:trHeight w:val="322"/>
        </w:trPr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 xml:space="preserve">1 . 10 = </w:t>
            </w:r>
          </w:p>
        </w:tc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 xml:space="preserve">8 . 5 = </w:t>
            </w:r>
          </w:p>
        </w:tc>
        <w:tc>
          <w:tcPr>
            <w:tcW w:w="1794" w:type="dxa"/>
          </w:tcPr>
          <w:p w:rsidR="00753FA1" w:rsidRPr="00753FA1" w:rsidRDefault="00753FA1" w:rsidP="006666EB">
            <w:pPr>
              <w:tabs>
                <w:tab w:val="left" w:pos="5445"/>
              </w:tabs>
              <w:spacing w:after="0" w:line="240" w:lineRule="auto"/>
              <w:rPr>
                <w:sz w:val="72"/>
                <w:szCs w:val="72"/>
              </w:rPr>
            </w:pPr>
            <w:r w:rsidRPr="00753FA1">
              <w:rPr>
                <w:sz w:val="72"/>
                <w:szCs w:val="72"/>
              </w:rPr>
              <w:t>10 . 10 =</w:t>
            </w:r>
          </w:p>
        </w:tc>
      </w:tr>
    </w:tbl>
    <w:p w:rsidR="005D3AD4" w:rsidRPr="00753FA1" w:rsidRDefault="005D3AD4">
      <w:pPr>
        <w:rPr>
          <w:sz w:val="72"/>
          <w:szCs w:val="72"/>
        </w:rPr>
      </w:pPr>
    </w:p>
    <w:p w:rsidR="00753FA1" w:rsidRDefault="00753FA1">
      <w:pPr>
        <w:rPr>
          <w:sz w:val="32"/>
          <w:szCs w:val="32"/>
        </w:rPr>
      </w:pPr>
      <w:r>
        <w:rPr>
          <w:sz w:val="32"/>
          <w:szCs w:val="32"/>
        </w:rPr>
        <w:t>2, Peťo kúpil 6 balíčkov keksov po 5 kusov. Koľko keksov má Peťo?</w:t>
      </w:r>
    </w:p>
    <w:p w:rsidR="00753FA1" w:rsidRDefault="00753FA1">
      <w:pPr>
        <w:rPr>
          <w:sz w:val="32"/>
          <w:szCs w:val="32"/>
        </w:rPr>
      </w:pPr>
      <w:r>
        <w:rPr>
          <w:sz w:val="32"/>
          <w:szCs w:val="32"/>
        </w:rPr>
        <w:t>Výpočet:</w:t>
      </w:r>
    </w:p>
    <w:p w:rsidR="00753FA1" w:rsidRDefault="00753FA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</w:t>
      </w:r>
    </w:p>
    <w:p w:rsidR="00753FA1" w:rsidRDefault="00753FA1">
      <w:pPr>
        <w:rPr>
          <w:sz w:val="32"/>
          <w:szCs w:val="32"/>
        </w:rPr>
      </w:pPr>
    </w:p>
    <w:p w:rsidR="00753FA1" w:rsidRDefault="00753FA1" w:rsidP="00753FA1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Písomne sčítaj.</w:t>
      </w:r>
    </w:p>
    <w:p w:rsidR="00753FA1" w:rsidRDefault="00753FA1" w:rsidP="00753FA1">
      <w:r>
        <w:rPr>
          <w:b/>
          <w:noProof/>
          <w:szCs w:val="24"/>
          <w:lang w:eastAsia="sk-SK"/>
        </w:rPr>
        <w:drawing>
          <wp:inline distT="0" distB="0" distL="0" distR="0">
            <wp:extent cx="5730243" cy="4137659"/>
            <wp:effectExtent l="0" t="0" r="0" b="0"/>
            <wp:docPr id="4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243" cy="41376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53FA1" w:rsidRDefault="00753FA1" w:rsidP="00753FA1">
      <w:pPr>
        <w:rPr>
          <w:b/>
          <w:szCs w:val="24"/>
        </w:rPr>
      </w:pPr>
    </w:p>
    <w:p w:rsidR="00753FA1" w:rsidRDefault="00753FA1" w:rsidP="00753FA1">
      <w:r>
        <w:rPr>
          <w:noProof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3512182</wp:posOffset>
            </wp:positionH>
            <wp:positionV relativeFrom="paragraph">
              <wp:posOffset>84453</wp:posOffset>
            </wp:positionV>
            <wp:extent cx="2651760" cy="3810003"/>
            <wp:effectExtent l="0" t="0" r="0" b="0"/>
            <wp:wrapNone/>
            <wp:docPr id="5" name="Obrázok 7" descr="Snowman - lots of freebies availab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3810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Cs w:val="24"/>
          <w:u w:val="single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-335913</wp:posOffset>
            </wp:positionH>
            <wp:positionV relativeFrom="paragraph">
              <wp:posOffset>168277</wp:posOffset>
            </wp:positionV>
            <wp:extent cx="3893816" cy="3825236"/>
            <wp:effectExtent l="0" t="0" r="0" b="0"/>
            <wp:wrapNone/>
            <wp:docPr id="6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3816" cy="3825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Cs w:val="24"/>
          <w:u w:val="single"/>
        </w:rPr>
        <w:t>Pozorne počítaj…</w:t>
      </w:r>
    </w:p>
    <w:p w:rsidR="00753FA1" w:rsidRDefault="00753FA1" w:rsidP="00753FA1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753FA1" w:rsidRDefault="00753FA1" w:rsidP="00753FA1">
      <w:pPr>
        <w:rPr>
          <w:b/>
          <w:szCs w:val="24"/>
        </w:rPr>
      </w:pPr>
      <w:r>
        <w:rPr>
          <w:b/>
          <w:szCs w:val="24"/>
        </w:rPr>
        <w:t xml:space="preserve">Vyfarbi podľa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753FA1" w:rsidRPr="00753FA1" w:rsidRDefault="00753FA1">
      <w:pPr>
        <w:rPr>
          <w:sz w:val="32"/>
          <w:szCs w:val="32"/>
        </w:rPr>
      </w:pPr>
    </w:p>
    <w:p w:rsidR="00753FA1" w:rsidRDefault="00753FA1"/>
    <w:p w:rsidR="00A552D2" w:rsidRPr="00A552D2" w:rsidRDefault="00A552D2" w:rsidP="00A552D2">
      <w:pPr>
        <w:rPr>
          <w:b/>
          <w:szCs w:val="24"/>
        </w:rPr>
      </w:pPr>
      <w:r w:rsidRPr="00A552D2">
        <w:rPr>
          <w:b/>
          <w:szCs w:val="24"/>
        </w:rPr>
        <w:lastRenderedPageBreak/>
        <w:t>Opakovanie</w:t>
      </w:r>
    </w:p>
    <w:p w:rsidR="00A552D2" w:rsidRDefault="00A552D2" w:rsidP="00A552D2">
      <w:r>
        <w:rPr>
          <w:b/>
          <w:noProof/>
          <w:szCs w:val="24"/>
          <w:u w:val="single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3969382</wp:posOffset>
            </wp:positionH>
            <wp:positionV relativeFrom="paragraph">
              <wp:posOffset>-457830</wp:posOffset>
            </wp:positionV>
            <wp:extent cx="2263139" cy="3459476"/>
            <wp:effectExtent l="0" t="0" r="0" b="0"/>
            <wp:wrapNone/>
            <wp:docPr id="7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3139" cy="3459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Cs w:val="24"/>
          <w:u w:val="single"/>
        </w:rPr>
        <w:t>Zapíš v skrátenom tvare.</w:t>
      </w:r>
    </w:p>
    <w:p w:rsidR="00A552D2" w:rsidRDefault="00A552D2" w:rsidP="00A552D2">
      <w:pPr>
        <w:rPr>
          <w:b/>
          <w:szCs w:val="24"/>
        </w:rPr>
      </w:pPr>
      <w:r>
        <w:rPr>
          <w:b/>
          <w:szCs w:val="24"/>
        </w:rPr>
        <w:t>500  + 30 + 4 =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200 + 40 + 9 =</w:t>
      </w:r>
    </w:p>
    <w:p w:rsidR="00A552D2" w:rsidRDefault="00A552D2" w:rsidP="00A552D2">
      <w:pPr>
        <w:rPr>
          <w:b/>
          <w:szCs w:val="24"/>
        </w:rPr>
      </w:pPr>
      <w:r>
        <w:rPr>
          <w:b/>
          <w:szCs w:val="24"/>
        </w:rPr>
        <w:t>300 + 60 + 5 =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400 + 90 + 2 =</w:t>
      </w:r>
    </w:p>
    <w:p w:rsidR="00A552D2" w:rsidRDefault="00A552D2" w:rsidP="00A552D2">
      <w:pPr>
        <w:rPr>
          <w:b/>
          <w:szCs w:val="24"/>
        </w:rPr>
      </w:pPr>
      <w:r>
        <w:rPr>
          <w:b/>
          <w:szCs w:val="24"/>
        </w:rPr>
        <w:t>700 + 10 + 7 =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600 + 50 + 7 =</w:t>
      </w:r>
    </w:p>
    <w:p w:rsidR="00A552D2" w:rsidRDefault="00A552D2" w:rsidP="00A552D2">
      <w:pPr>
        <w:rPr>
          <w:b/>
          <w:szCs w:val="24"/>
        </w:rPr>
      </w:pPr>
    </w:p>
    <w:p w:rsidR="00A552D2" w:rsidRDefault="00A552D2" w:rsidP="00A552D2">
      <w:pPr>
        <w:rPr>
          <w:b/>
          <w:szCs w:val="24"/>
        </w:rPr>
      </w:pPr>
      <w:r>
        <w:rPr>
          <w:b/>
          <w:szCs w:val="24"/>
        </w:rPr>
        <w:t>300 + 5 =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400 + 20 =</w:t>
      </w:r>
    </w:p>
    <w:p w:rsidR="00A552D2" w:rsidRDefault="00A552D2" w:rsidP="00A552D2">
      <w:pPr>
        <w:rPr>
          <w:b/>
          <w:szCs w:val="24"/>
        </w:rPr>
      </w:pPr>
      <w:r>
        <w:rPr>
          <w:b/>
          <w:szCs w:val="24"/>
        </w:rPr>
        <w:t>60 + 9 =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300 + 7 =</w:t>
      </w:r>
    </w:p>
    <w:p w:rsidR="00A552D2" w:rsidRDefault="00A552D2" w:rsidP="00A552D2">
      <w:pPr>
        <w:rPr>
          <w:b/>
          <w:szCs w:val="24"/>
        </w:rPr>
      </w:pPr>
      <w:r>
        <w:rPr>
          <w:b/>
          <w:szCs w:val="24"/>
        </w:rPr>
        <w:t xml:space="preserve">500 + 63 =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80 + 700 =</w:t>
      </w:r>
    </w:p>
    <w:p w:rsidR="00A552D2" w:rsidRDefault="00A552D2" w:rsidP="00A552D2">
      <w:pPr>
        <w:rPr>
          <w:b/>
          <w:szCs w:val="24"/>
        </w:rPr>
      </w:pPr>
    </w:p>
    <w:p w:rsidR="00A552D2" w:rsidRDefault="00A552D2" w:rsidP="00A552D2">
      <w:r>
        <w:rPr>
          <w:b/>
          <w:szCs w:val="24"/>
          <w:u w:val="single"/>
        </w:rPr>
        <w:t>Hra na skrývačku. Niektoré čísla sa skryli, ale ty ich určite objavíš</w:t>
      </w:r>
      <w:r>
        <w:rPr>
          <w:b/>
          <w:szCs w:val="24"/>
        </w:rPr>
        <w:t>.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552D2" w:rsidTr="006666EB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52D2" w:rsidRDefault="00A552D2" w:rsidP="00A552D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552D2" w:rsidTr="006666EB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63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52D2" w:rsidRDefault="00A552D2" w:rsidP="00A552D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552D2" w:rsidTr="006666EB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52D2" w:rsidRDefault="00A552D2" w:rsidP="00A552D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552D2" w:rsidTr="006666EB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52D2" w:rsidRDefault="00A552D2" w:rsidP="00A552D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552D2" w:rsidTr="006666EB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52D2" w:rsidRDefault="00A552D2" w:rsidP="00A552D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552D2" w:rsidTr="006666EB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52D2" w:rsidRDefault="00A552D2" w:rsidP="00A552D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A552D2" w:rsidTr="006666EB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2D2" w:rsidRDefault="00A552D2" w:rsidP="006666EB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52D2" w:rsidRDefault="00A552D2" w:rsidP="00A552D2"/>
    <w:p w:rsidR="00753FA1" w:rsidRDefault="00753FA1"/>
    <w:p w:rsidR="00A552D2" w:rsidRDefault="00A552D2"/>
    <w:p w:rsidR="00A552D2" w:rsidRDefault="00A552D2" w:rsidP="00A552D2">
      <w:pPr>
        <w:rPr>
          <w:b/>
          <w:szCs w:val="24"/>
        </w:rPr>
      </w:pPr>
      <w:r>
        <w:rPr>
          <w:b/>
          <w:szCs w:val="24"/>
        </w:rPr>
        <w:lastRenderedPageBreak/>
        <w:t>Opakovanie</w:t>
      </w:r>
    </w:p>
    <w:p w:rsidR="00A552D2" w:rsidRDefault="00A552D2" w:rsidP="00A552D2"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562612</wp:posOffset>
            </wp:positionH>
            <wp:positionV relativeFrom="paragraph">
              <wp:posOffset>319409</wp:posOffset>
            </wp:positionV>
            <wp:extent cx="5074920" cy="5341623"/>
            <wp:effectExtent l="0" t="0" r="0" b="0"/>
            <wp:wrapNone/>
            <wp:docPr id="8" name="Obrázok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53416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Cs w:val="24"/>
        </w:rPr>
        <w:t>Príklady násobenia spoj s príkladmi sčítania, rozmýšľaj…</w:t>
      </w:r>
    </w:p>
    <w:p w:rsidR="00A552D2" w:rsidRDefault="00A552D2" w:rsidP="00A552D2"/>
    <w:p w:rsidR="00A552D2" w:rsidRDefault="00A552D2" w:rsidP="00A552D2">
      <w:pPr>
        <w:rPr>
          <w:sz w:val="28"/>
          <w:szCs w:val="28"/>
        </w:rPr>
      </w:pPr>
    </w:p>
    <w:p w:rsidR="00A552D2" w:rsidRDefault="00A552D2" w:rsidP="00A552D2">
      <w:pPr>
        <w:rPr>
          <w:sz w:val="28"/>
          <w:szCs w:val="28"/>
        </w:rPr>
      </w:pPr>
    </w:p>
    <w:p w:rsidR="00A552D2" w:rsidRDefault="00A552D2" w:rsidP="00A552D2">
      <w:pPr>
        <w:tabs>
          <w:tab w:val="left" w:pos="82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52D2" w:rsidRDefault="00A552D2" w:rsidP="00A552D2">
      <w:pPr>
        <w:rPr>
          <w:sz w:val="28"/>
          <w:szCs w:val="28"/>
        </w:rPr>
      </w:pPr>
    </w:p>
    <w:p w:rsidR="00A552D2" w:rsidRDefault="00A552D2" w:rsidP="00A552D2">
      <w:pPr>
        <w:rPr>
          <w:sz w:val="28"/>
          <w:szCs w:val="28"/>
        </w:rPr>
      </w:pPr>
    </w:p>
    <w:p w:rsidR="00A552D2" w:rsidRDefault="00A552D2" w:rsidP="00A552D2">
      <w:pPr>
        <w:rPr>
          <w:sz w:val="28"/>
          <w:szCs w:val="28"/>
        </w:rPr>
      </w:pPr>
    </w:p>
    <w:p w:rsidR="00A552D2" w:rsidRDefault="00A552D2" w:rsidP="00A552D2">
      <w:pPr>
        <w:rPr>
          <w:b/>
          <w:szCs w:val="24"/>
        </w:rPr>
      </w:pPr>
      <w:r>
        <w:rPr>
          <w:b/>
          <w:szCs w:val="24"/>
        </w:rPr>
        <w:t>Počítaj príklady…</w:t>
      </w:r>
    </w:p>
    <w:p w:rsidR="00A552D2" w:rsidRDefault="00A552D2" w:rsidP="00A552D2">
      <w:pPr>
        <w:rPr>
          <w:sz w:val="28"/>
          <w:szCs w:val="28"/>
        </w:rPr>
      </w:pPr>
    </w:p>
    <w:p w:rsidR="00A552D2" w:rsidRDefault="00A552D2" w:rsidP="00A552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52D2" w:rsidRDefault="00A552D2" w:rsidP="00A552D2">
      <w:r w:rsidRPr="00CB0E68">
        <w:rPr>
          <w:rFonts w:ascii="Calibri" w:hAnsi="Calibri"/>
          <w:sz w:val="22"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42" o:spid="_x0000_s1052" type="#_x0000_t202" style="position:absolute;left:0;text-align:left;margin-left:372pt;margin-top:22.45pt;width:31.15pt;height:31.15pt;z-index:251691008;visibility:visible" fillcolor="#c9b5e8" strokecolor="#7d60a0" strokeweight=".26467mm">
            <v:shadow on="t" color="black" origin="-.5,-.5" offset="0,.55547mm"/>
            <v:textbox style="mso-rotate-with-shape:t">
              <w:txbxContent>
                <w:p w:rsidR="00A552D2" w:rsidRDefault="00A552D2" w:rsidP="00A552D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Blok textu 40" o:spid="_x0000_s1050" type="#_x0000_t202" style="position:absolute;left:0;text-align:left;margin-left:331.75pt;margin-top:13.45pt;width:31.15pt;height:31.15pt;z-index:251688960;visibility:visible" fillcolor="#dafda7" strokecolor="#98b954" strokeweight=".26467mm">
            <v:shadow on="t" color="black" origin="-.5,-.5" offset="0,.55547mm"/>
            <v:textbox style="mso-rotate-with-shape:t">
              <w:txbxContent>
                <w:p w:rsidR="00A552D2" w:rsidRDefault="00A552D2" w:rsidP="00A552D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</w:t>
                  </w:r>
                </w:p>
              </w:txbxContent>
            </v:textbox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Blok textu 18" o:spid="_x0000_s1029" type="#_x0000_t202" style="position:absolute;left:0;text-align:left;margin-left:44.35pt;margin-top:20.6pt;width:28.3pt;height:28.3pt;z-index:251666432;visibility:visible" strokecolor="#4f81bd" strokeweight=".70561mm">
            <v:textbox style="mso-rotate-with-shape:t">
              <w:txbxContent>
                <w:p w:rsidR="00A552D2" w:rsidRDefault="00A552D2" w:rsidP="00A552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Blok textu 20" o:spid="_x0000_s1031" type="#_x0000_t202" style="position:absolute;left:0;text-align:left;margin-left:79.65pt;margin-top:25.9pt;width:28.3pt;height:28.3pt;z-index:251668480;visibility:visible" strokecolor="#c0504d" strokeweight=".70561mm">
            <v:textbox style="mso-rotate-with-shape:t">
              <w:txbxContent>
                <w:p w:rsidR="00A552D2" w:rsidRDefault="00A552D2" w:rsidP="00A552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Blok textu 19" o:spid="_x0000_s1030" type="#_x0000_t202" style="position:absolute;left:0;text-align:left;margin-left:115.75pt;margin-top:19.4pt;width:28.3pt;height:28.3pt;z-index:251667456;visibility:visible" strokecolor="#9bbb59" strokeweight=".70561mm">
            <v:textbox style="mso-rotate-with-shape:t">
              <w:txbxContent>
                <w:p w:rsidR="00A552D2" w:rsidRDefault="00A552D2" w:rsidP="00A552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b/>
          <w:szCs w:val="24"/>
        </w:rPr>
        <w:t>Lievikové počítanie.</w:t>
      </w:r>
    </w:p>
    <w:p w:rsidR="00A552D2" w:rsidRDefault="00A552D2" w:rsidP="00A552D2">
      <w:r w:rsidRPr="00CB0E68">
        <w:rPr>
          <w:rFonts w:ascii="Calibri" w:hAnsi="Calibri"/>
          <w:sz w:val="22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48" o:spid="_x0000_s1058" type="#_x0000_t32" style="position:absolute;left:0;text-align:left;margin-left:379.85pt;margin-top:50.1pt;width:32.95pt;height:17.3pt;flip:x;z-index:251697152;visibility:visible" o:connectortype="elbow" strokecolor="#f79646" strokeweight=".70561mm">
            <v:stroke endarrow="open"/>
            <v:shadow on="t" color="black" opacity="24903f" origin="-.5,-.5" offset="0,.55547mm"/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Rovná spojovacia šípka 47" o:spid="_x0000_s1057" type="#_x0000_t32" style="position:absolute;left:0;text-align:left;margin-left:363.5pt;margin-top:27.95pt;width:16.85pt;height:27.05pt;flip:x;z-index:251696128;visibility:visible" o:connectortype="elbow" strokecolor="#8064a2" strokeweight=".70561mm">
            <v:stroke endarrow="open"/>
            <v:shadow on="t" color="black" opacity="24903f" origin="-.5,-.5" offset="0,.55547mm"/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Rovná spojovacia šípka 46" o:spid="_x0000_s1056" type="#_x0000_t32" style="position:absolute;left:0;text-align:left;margin-left:338.35pt;margin-top:17.7pt;width:5.95pt;height:37.2pt;flip:x;z-index:251695104;visibility:visible" o:connectortype="elbow" strokecolor="#9bbb59" strokeweight="1.0584mm">
            <v:stroke endarrow="open"/>
            <v:shadow on="t" color="black" opacity="22937f" origin="-.5,-.5" offset="0,.63881mm"/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Rovná spojovacia šípka 45" o:spid="_x0000_s1055" type="#_x0000_t32" style="position:absolute;left:0;text-align:left;margin-left:315.55pt;margin-top:33.3pt;width:4.7pt;height:29.45pt;z-index:251694080;visibility:visible" o:connectortype="elbow" strokecolor="#4bacc6" strokeweight=".70561mm">
            <v:stroke endarrow="open"/>
            <v:shadow on="t" color="black" opacity="24903f" origin="-.5,-.5" offset="0,.55547mm"/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Rovná spojovacia šípka 44" o:spid="_x0000_s1054" type="#_x0000_t32" style="position:absolute;left:0;text-align:left;margin-left:275.9pt;margin-top:54.95pt;width:32.45pt;height:19.8pt;z-index:251693056;visibility:visible" o:connectortype="elbow" strokecolor="#c0504d" strokeweight="1.0584mm">
            <v:stroke endarrow="open"/>
            <v:shadow on="t" color="black" opacity="22937f" origin="-.5,-.5" offset="0,.63881mm"/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Blok textu 41" o:spid="_x0000_s1051" type="#_x0000_t202" style="position:absolute;left:0;text-align:left;margin-left:412.8pt;margin-top:22.55pt;width:31.15pt;height:31.15pt;z-index:251689984;visibility:visible" fillcolor="#ffbe86" strokecolor="#f69240" strokeweight=".26467mm">
            <v:shadow on="t" color="black" origin="-.5,-.5" offset="0,.55547mm"/>
            <v:textbox style="mso-rotate-with-shape:t">
              <w:txbxContent>
                <w:p w:rsidR="00A552D2" w:rsidRDefault="00A552D2" w:rsidP="00A552D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18</w:t>
                  </w:r>
                </w:p>
              </w:txbxContent>
            </v:textbox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Blok textu 39" o:spid="_x0000_s1049" type="#_x0000_t202" style="position:absolute;left:0;text-align:left;margin-left:288.55pt;margin-top:2.15pt;width:31.15pt;height:31.15pt;z-index:251687936;visibility:visible" fillcolor="#9eeaff" strokecolor="#46aac5" strokeweight=".26467mm">
            <v:shadow on="t" color="black" origin="-.5,-.5" offset="0,.55547mm"/>
            <v:textbox style="mso-rotate-with-shape:t">
              <w:txbxContent>
                <w:p w:rsidR="00A552D2" w:rsidRDefault="00A552D2" w:rsidP="00A552D2">
                  <w:r>
                    <w:rPr>
                      <w:b/>
                      <w:sz w:val="28"/>
                      <w:szCs w:val="28"/>
                    </w:rPr>
                    <w:t>16</w:t>
                  </w:r>
                </w:p>
              </w:txbxContent>
            </v:textbox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Blok textu 43" o:spid="_x0000_s1053" type="#_x0000_t202" style="position:absolute;left:0;text-align:left;margin-left:244.15pt;margin-top:22.6pt;width:31.15pt;height:31.15pt;z-index:251692032;visibility:visible" fillcolor="#ffa2a1" strokecolor="#be4b48" strokeweight=".26467mm">
            <v:shadow on="t" color="black" origin="-.5,-.5" offset="0,.55547mm"/>
            <v:textbox style="mso-rotate-with-shape:t">
              <w:txbxContent>
                <w:p w:rsidR="00A552D2" w:rsidRDefault="00A552D2" w:rsidP="00A552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3596006</wp:posOffset>
            </wp:positionH>
            <wp:positionV relativeFrom="paragraph">
              <wp:posOffset>538481</wp:posOffset>
            </wp:positionV>
            <wp:extent cx="1531620" cy="1554480"/>
            <wp:effectExtent l="0" t="0" r="0" b="0"/>
            <wp:wrapNone/>
            <wp:docPr id="9" name="Obrázok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54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685169</wp:posOffset>
            </wp:positionH>
            <wp:positionV relativeFrom="paragraph">
              <wp:posOffset>697860</wp:posOffset>
            </wp:positionV>
            <wp:extent cx="1005840" cy="1195706"/>
            <wp:effectExtent l="0" t="0" r="0" b="0"/>
            <wp:wrapNone/>
            <wp:docPr id="10" name="Obrázok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1957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B0E68">
        <w:rPr>
          <w:rFonts w:ascii="Calibri" w:hAnsi="Calibri"/>
          <w:sz w:val="22"/>
          <w:lang w:val="cs-CZ" w:eastAsia="cs-CZ"/>
        </w:rPr>
        <w:pict>
          <v:shape id="Rovná spojovacia šípka 32" o:spid="_x0000_s1043" type="#_x0000_t32" style="position:absolute;left:0;text-align:left;margin-left:124.75pt;margin-top:35.9pt;width:28.2pt;height:26.85pt;flip:x;z-index:251680768;visibility:visible;mso-position-horizontal-relative:text;mso-position-vertical-relative:text" o:connectortype="elbow" strokecolor="#8064a2" strokeweight=".70561mm">
            <v:stroke endarrow="open"/>
            <v:shadow on="t" color="black" opacity="24903f" origin="-.5,-.5" offset="0,.55547mm"/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Rovná spojovacia šípka 31" o:spid="_x0000_s1042" type="#_x0000_t32" style="position:absolute;left:0;text-align:left;margin-left:108.05pt;margin-top:22.1pt;width:19.7pt;height:40.6pt;flip:x;z-index:251679744;visibility:visible;mso-position-horizontal-relative:text;mso-position-vertical-relative:text" o:connectortype="elbow" strokecolor="#9bbb59" strokeweight=".70561mm">
            <v:stroke endarrow="open"/>
            <v:shadow on="t" color="black" opacity="24903f" origin="-.5,-.5" offset="0,.55547mm"/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Rovná spojovacia šípka 30" o:spid="_x0000_s1041" type="#_x0000_t32" style="position:absolute;left:0;text-align:left;margin-left:92.35pt;margin-top:27.5pt;width:3.6pt;height:35.3pt;flip:x;z-index:251678720;visibility:visible;mso-position-horizontal-relative:text;mso-position-vertical-relative:text" o:connectortype="elbow" strokecolor="#c0504d" strokeweight=".70561mm">
            <v:stroke endarrow="open"/>
            <v:shadow on="t" color="black" opacity="24903f" origin="-.5,-.5" offset="0,.55547mm"/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Rovná spojovacia šípka 29" o:spid="_x0000_s1040" type="#_x0000_t32" style="position:absolute;left:0;text-align:left;margin-left:64.85pt;margin-top:22.1pt;width:7.8pt;height:40.7pt;z-index:251677696;visibility:visible;mso-position-horizontal-relative:text;mso-position-vertical-relative:text" o:connectortype="elbow" strokecolor="#4f81bd" strokeweight=".70561mm">
            <v:stroke endarrow="open"/>
            <v:shadow on="t" color="black" opacity="24903f" origin="-.5,-.5" offset="0,.55547mm"/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Rovná spojovacia šípka 28" o:spid="_x0000_s1039" type="#_x0000_t32" style="position:absolute;left:0;text-align:left;margin-left:36.55pt;margin-top:30.4pt;width:28.25pt;height:31.8pt;z-index:251676672;visibility:visible;mso-position-horizontal-relative:text;mso-position-vertical-relative:text" o:connectortype="elbow" strokeweight=".70561mm">
            <v:stroke endarrow="open"/>
            <v:shadow on="t" color="black" opacity="24903f" origin="-.5,-.5" offset="0,.55547mm"/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Blok textu 21" o:spid="_x0000_s1032" type="#_x0000_t202" style="position:absolute;left:0;text-align:left;margin-left:152.95pt;margin-top:7.55pt;width:28.3pt;height:28.3pt;z-index:251669504;visibility:visible;mso-position-horizontal-relative:text;mso-position-vertical-relative:text" strokecolor="#8064a2" strokeweight=".70561mm">
            <v:textbox style="mso-rotate-with-shape:t">
              <w:txbxContent>
                <w:p w:rsidR="00A552D2" w:rsidRDefault="00A552D2" w:rsidP="00A552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Blok textu 22" o:spid="_x0000_s1033" type="#_x0000_t202" style="position:absolute;left:0;text-align:left;margin-left:8.35pt;margin-top:2.45pt;width:28.3pt;height:28.2pt;z-index:251670528;visibility:visible;mso-position-horizontal-relative:text;mso-position-vertical-relative:text" strokeweight=".70561mm">
            <v:textbox style="mso-rotate-with-shape:t">
              <w:txbxContent>
                <w:p w:rsidR="00A552D2" w:rsidRDefault="00A552D2" w:rsidP="00A552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2D2" w:rsidRDefault="00A552D2" w:rsidP="00A552D2"/>
    <w:p w:rsidR="00A552D2" w:rsidRDefault="00A552D2" w:rsidP="00A552D2"/>
    <w:p w:rsidR="00A552D2" w:rsidRDefault="00A552D2" w:rsidP="00A552D2">
      <w:r w:rsidRPr="00CB0E68">
        <w:rPr>
          <w:rFonts w:ascii="Calibri" w:hAnsi="Calibri"/>
          <w:sz w:val="22"/>
          <w:lang w:val="cs-CZ" w:eastAsia="cs-CZ"/>
        </w:rPr>
        <w:pict>
          <v:shape id="Rovná spojovacia šípka 58" o:spid="_x0000_s1068" type="#_x0000_t32" style="position:absolute;left:0;text-align:left;margin-left:369.55pt;margin-top:14.5pt;width:57pt;height:12.6pt;flip:x y;z-index:251707392;visibility:visible" o:connectortype="elbow" strokecolor="#f79646" strokeweight=".70561mm">
            <v:stroke endarrow="open"/>
            <v:shadow on="t" color="black" opacity="24903f" origin="-.5,-.5" offset="0,.55547mm"/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Rovná spojovacia šípka 57" o:spid="_x0000_s1067" type="#_x0000_t32" style="position:absolute;left:0;text-align:left;margin-left:358.15pt;margin-top:22.3pt;width:22.15pt;height:24.6pt;flip:x y;z-index:251706368;visibility:visible" o:connectortype="elbow" strokecolor="#8064a2" strokeweight=".70561mm">
            <v:stroke endarrow="open"/>
            <v:shadow on="t" color="black" opacity="24903f" origin="-.5,-.5" offset="0,.55547mm"/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Rovná spojovacia šípka 56" o:spid="_x0000_s1066" type="#_x0000_t32" style="position:absolute;left:0;text-align:left;margin-left:338.35pt;margin-top:22.3pt;width:0;height:39.55pt;flip:y;z-index:251705344;visibility:visible" o:connectortype="elbow" strokecolor="#9bbb59" strokeweight=".70561mm">
            <v:stroke endarrow="open"/>
            <v:shadow on="t" color="black" opacity="24903f" origin="-.5,-.5" offset="0,.55547mm"/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Rovná spojovacia šípka 55" o:spid="_x0000_s1065" type="#_x0000_t32" style="position:absolute;left:0;text-align:left;margin-left:308.4pt;margin-top:22.3pt;width:18.55pt;height:32.4pt;flip:y;z-index:251704320;visibility:visible" o:connectortype="elbow" strokecolor="#4bacc6" strokeweight=".70561mm">
            <v:stroke endarrow="open"/>
            <v:shadow on="t" color="black" opacity="24903f" origin="-.5,-.5" offset="0,.55547mm"/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Rovná spojovacia šípka 54" o:spid="_x0000_s1064" type="#_x0000_t32" style="position:absolute;left:0;text-align:left;margin-left:280.7pt;margin-top:20.5pt;width:35.4pt;height:10.2pt;flip:y;z-index:251703296;visibility:visible" o:connectortype="elbow" strokecolor="#c0504d" strokeweight=".70561mm">
            <v:stroke endarrow="open"/>
            <v:shadow on="t" color="black" opacity="24903f" origin="-.5,-.5" offset="0,.55547mm"/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Rovná spojovacia šípka 37" o:spid="_x0000_s1048" type="#_x0000_t32" style="position:absolute;left:0;text-align:left;margin-left:20.35pt;margin-top:21.15pt;width:52.3pt;height:20.35pt;flip:x;z-index:251685888;visibility:visible" o:connectortype="elbow" strokeweight=".70561mm">
            <v:stroke endarrow="open"/>
            <v:shadow on="t" color="black" opacity="24903f" origin="-.5,-.5" offset="0,.55547mm"/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Rovná spojovacia šípka 36" o:spid="_x0000_s1047" type="#_x0000_t32" style="position:absolute;left:0;text-align:left;margin-left:59.95pt;margin-top:20.55pt;width:19.8pt;height:29.35pt;flip:x;z-index:251684864;visibility:visible" o:connectortype="elbow" strokecolor="#4f81bd" strokeweight=".70561mm">
            <v:stroke endarrow="open"/>
            <v:shadow on="t" color="black" opacity="24903f" origin="-.5,-.5" offset="0,.55547mm"/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Rovná spojovacia šípka 35" o:spid="_x0000_s1046" type="#_x0000_t32" style="position:absolute;left:0;text-align:left;margin-left:87.55pt;margin-top:21.75pt;width:0;height:48pt;z-index:251683840;visibility:visible" o:connectortype="elbow" strokecolor="#c0504d" strokeweight=".70561mm">
            <v:stroke endarrow="open"/>
            <v:shadow on="t" color="black" opacity="24903f" origin="-.5,-.5" offset="0,.55547mm"/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Rovná spojovacia šípka 34" o:spid="_x0000_s1045" type="#_x0000_t32" style="position:absolute;left:0;text-align:left;margin-left:96.55pt;margin-top:20.55pt;width:22.2pt;height:34.2pt;z-index:251682816;visibility:visible" o:connectortype="elbow" strokecolor="#9bbb59" strokeweight=".70561mm">
            <v:stroke endarrow="open"/>
            <v:shadow on="t" color="black" opacity="24903f" origin="-.5,-.5" offset="0,.55547mm"/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Rovná spojovacia šípka 33" o:spid="_x0000_s1044" type="#_x0000_t32" style="position:absolute;left:0;text-align:left;margin-left:108.55pt;margin-top:20.55pt;width:48.6pt;height:20.35pt;z-index:251681792;visibility:visible" o:connectortype="elbow" strokecolor="#8064a2" strokeweight=".70561mm">
            <v:stroke endarrow="open"/>
            <v:shadow on="t" color="black" opacity="24903f" origin="-.5,-.5" offset="0,.55547mm"/>
          </v:shape>
        </w:pict>
      </w:r>
    </w:p>
    <w:p w:rsidR="00A552D2" w:rsidRDefault="00A552D2" w:rsidP="00A552D2">
      <w:r w:rsidRPr="00CB0E68">
        <w:rPr>
          <w:rFonts w:ascii="Calibri" w:hAnsi="Calibri"/>
          <w:sz w:val="22"/>
          <w:lang w:val="cs-CZ" w:eastAsia="cs-CZ"/>
        </w:rPr>
        <w:pict>
          <v:shape id="Blok textu 52" o:spid="_x0000_s1062" type="#_x0000_t202" style="position:absolute;left:0;text-align:left;margin-left:412.75pt;margin-top:1.05pt;width:31.15pt;height:31.15pt;z-index:251701248;visibility:visible" fillcolor="#ffbe86" strokecolor="#f69240" strokeweight=".26467mm">
            <v:shadow on="t" color="black" origin="-.5,-.5" offset="0,.55547mm"/>
            <v:textbox style="mso-rotate-with-shape:t">
              <w:txbxContent>
                <w:p w:rsidR="00A552D2" w:rsidRDefault="00A552D2" w:rsidP="00A552D2"/>
              </w:txbxContent>
            </v:textbox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Blok textu 51" o:spid="_x0000_s1061" type="#_x0000_t202" style="position:absolute;left:0;text-align:left;margin-left:372.55pt;margin-top:21.6pt;width:31.15pt;height:31.15pt;z-index:251700224;visibility:visible" fillcolor="#c9b5e8" strokecolor="#7d60a0" strokeweight=".26467mm">
            <v:shadow on="t" color="black" origin="-.5,-.5" offset="0,.55547mm"/>
            <v:textbox style="mso-rotate-with-shape:t">
              <w:txbxContent>
                <w:p w:rsidR="00A552D2" w:rsidRDefault="00A552D2" w:rsidP="00A552D2"/>
              </w:txbxContent>
            </v:textbox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Blok textu 53" o:spid="_x0000_s1063" type="#_x0000_t202" style="position:absolute;left:0;text-align:left;margin-left:248.95pt;margin-top:5.25pt;width:31.15pt;height:31.15pt;z-index:251702272;visibility:visible" fillcolor="#ffa2a1" strokecolor="#be4b48" strokeweight=".26467mm">
            <v:shadow on="t" color="black" origin="-.5,-.5" offset="0,.55547mm"/>
            <v:textbox style="mso-rotate-with-shape:t">
              <w:txbxContent>
                <w:p w:rsidR="00A552D2" w:rsidRDefault="00A552D2" w:rsidP="00A552D2"/>
              </w:txbxContent>
            </v:textbox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Blok textu 25" o:spid="_x0000_s1036" type="#_x0000_t202" style="position:absolute;left:0;text-align:left;margin-left:-4.85pt;margin-top:15.5pt;width:28.3pt;height:28.3pt;z-index:251673600;visibility:visible" strokeweight=".70561mm">
            <v:textbox style="mso-rotate-with-shape:t">
              <w:txbxContent>
                <w:p w:rsidR="00A552D2" w:rsidRDefault="00A552D2" w:rsidP="00A552D2"/>
              </w:txbxContent>
            </v:textbox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Blok textu 27" o:spid="_x0000_s1038" type="#_x0000_t202" style="position:absolute;left:0;text-align:left;margin-left:144.1pt;margin-top:16.6pt;width:28.3pt;height:28.3pt;z-index:251675648;visibility:visible" strokecolor="#8064a2" strokeweight=".70561mm">
            <v:textbox style="mso-rotate-with-shape:t">
              <w:txbxContent>
                <w:p w:rsidR="00A552D2" w:rsidRDefault="00A552D2" w:rsidP="00A552D2"/>
              </w:txbxContent>
            </v:textbox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Blok textu 23" o:spid="_x0000_s1034" type="#_x0000_t202" style="position:absolute;left:0;text-align:left;margin-left:36.65pt;margin-top:24.4pt;width:28.3pt;height:28.3pt;z-index:251671552;visibility:visible" strokecolor="#4f81bd" strokeweight=".70561mm">
            <v:textbox style="mso-rotate-with-shape:t">
              <w:txbxContent>
                <w:p w:rsidR="00A552D2" w:rsidRDefault="00A552D2" w:rsidP="00A552D2"/>
              </w:txbxContent>
            </v:textbox>
          </v:shape>
        </w:pict>
      </w:r>
    </w:p>
    <w:p w:rsidR="00A552D2" w:rsidRDefault="00A552D2" w:rsidP="00A552D2">
      <w:r w:rsidRPr="00CB0E68">
        <w:rPr>
          <w:rFonts w:ascii="Calibri" w:hAnsi="Calibri"/>
          <w:sz w:val="22"/>
          <w:lang w:val="cs-CZ" w:eastAsia="cs-CZ"/>
        </w:rPr>
        <w:pict>
          <v:shape id="Blok textu 50" o:spid="_x0000_s1060" type="#_x0000_t202" style="position:absolute;left:0;text-align:left;margin-left:332.35pt;margin-top:10.9pt;width:31.15pt;height:31.15pt;z-index:251699200;visibility:visible" fillcolor="#dafda7" strokecolor="#98b954" strokeweight=".26467mm">
            <v:shadow on="t" color="black" origin="-.5,-.5" offset="0,.55547mm"/>
            <v:textbox style="mso-rotate-with-shape:t">
              <w:txbxContent>
                <w:p w:rsidR="00A552D2" w:rsidRDefault="00A552D2" w:rsidP="00A552D2"/>
              </w:txbxContent>
            </v:textbox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Blok textu 49" o:spid="_x0000_s1059" type="#_x0000_t202" style="position:absolute;left:0;text-align:left;margin-left:284.4pt;margin-top:3.95pt;width:31.15pt;height:31.15pt;z-index:251698176;visibility:visible" fillcolor="#9eeaff" strokecolor="#46aac5" strokeweight=".26467mm">
            <v:shadow on="t" color="black" origin="-.5,-.5" offset="0,.55547mm"/>
            <v:textbox style="mso-rotate-with-shape:t">
              <w:txbxContent>
                <w:p w:rsidR="00A552D2" w:rsidRDefault="00A552D2" w:rsidP="00A552D2"/>
              </w:txbxContent>
            </v:textbox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Blok textu 26" o:spid="_x0000_s1037" type="#_x0000_t202" style="position:absolute;left:0;text-align:left;margin-left:72.65pt;margin-top:18.3pt;width:28.3pt;height:28.3pt;z-index:251674624;visibility:visible" strokecolor="#c0504d" strokeweight=".70561mm">
            <v:textbox style="mso-rotate-with-shape:t">
              <w:txbxContent>
                <w:p w:rsidR="00A552D2" w:rsidRDefault="00A552D2" w:rsidP="00A552D2"/>
              </w:txbxContent>
            </v:textbox>
          </v:shape>
        </w:pict>
      </w:r>
      <w:r w:rsidRPr="00CB0E68">
        <w:rPr>
          <w:rFonts w:ascii="Calibri" w:hAnsi="Calibri"/>
          <w:sz w:val="22"/>
          <w:lang w:val="cs-CZ" w:eastAsia="cs-CZ"/>
        </w:rPr>
        <w:pict>
          <v:shape id="Blok textu 24" o:spid="_x0000_s1035" type="#_x0000_t202" style="position:absolute;left:0;text-align:left;margin-left:107.95pt;margin-top:3.85pt;width:28.3pt;height:27.1pt;z-index:251672576;visibility:visible" strokecolor="#9bbb59" strokeweight=".70561mm">
            <v:textbox style="mso-rotate-with-shape:t">
              <w:txbxContent>
                <w:p w:rsidR="00A552D2" w:rsidRDefault="00A552D2" w:rsidP="00A552D2"/>
              </w:txbxContent>
            </v:textbox>
          </v:shape>
        </w:pict>
      </w:r>
    </w:p>
    <w:p w:rsidR="00A552D2" w:rsidRDefault="00A552D2"/>
    <w:p w:rsidR="00A552D2" w:rsidRDefault="00A552D2"/>
    <w:p w:rsidR="00A552D2" w:rsidRDefault="00643FB2" w:rsidP="00A552D2">
      <w:r>
        <w:rPr>
          <w:noProof/>
          <w:lang w:eastAsia="sk-SK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-52040</wp:posOffset>
            </wp:positionH>
            <wp:positionV relativeFrom="paragraph">
              <wp:posOffset>-379435</wp:posOffset>
            </wp:positionV>
            <wp:extent cx="5871387" cy="5103503"/>
            <wp:effectExtent l="19050" t="0" r="0" b="0"/>
            <wp:wrapNone/>
            <wp:docPr id="11" name="Obrázok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1280" cy="51034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A552D2" w:rsidRDefault="00A552D2" w:rsidP="00A552D2"/>
    <w:p w:rsidR="00A552D2" w:rsidRDefault="00A552D2" w:rsidP="00A552D2"/>
    <w:p w:rsidR="00A552D2" w:rsidRDefault="00A552D2" w:rsidP="00A552D2"/>
    <w:p w:rsidR="00A552D2" w:rsidRDefault="00A552D2" w:rsidP="00A552D2"/>
    <w:p w:rsidR="00A552D2" w:rsidRDefault="00A552D2" w:rsidP="00A552D2"/>
    <w:p w:rsidR="00A552D2" w:rsidRDefault="00A552D2" w:rsidP="00A552D2"/>
    <w:p w:rsidR="00A552D2" w:rsidRDefault="00A552D2" w:rsidP="00A552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3FB2">
        <w:tab/>
      </w:r>
      <w:r w:rsidR="00643FB2">
        <w:tab/>
      </w:r>
      <w:r w:rsidR="00643FB2">
        <w:tab/>
      </w:r>
      <w:r w:rsidR="00643FB2">
        <w:tab/>
      </w:r>
      <w:r w:rsidR="00643FB2">
        <w:tab/>
      </w:r>
      <w:r w:rsidR="00643FB2">
        <w:tab/>
      </w:r>
      <w:r w:rsidR="00643FB2">
        <w:tab/>
      </w:r>
      <w:r w:rsidR="00643FB2">
        <w:tab/>
      </w:r>
      <w:r w:rsidR="00643FB2">
        <w:tab/>
      </w:r>
      <w:r w:rsidR="00643FB2">
        <w:tab/>
      </w:r>
      <w:r w:rsidR="00643FB2">
        <w:tab/>
      </w:r>
      <w:r w:rsidR="00643FB2">
        <w:tab/>
      </w:r>
      <w:r w:rsidR="00643FB2">
        <w:tab/>
      </w:r>
      <w:r w:rsidR="00643FB2">
        <w:tab/>
      </w:r>
      <w:r w:rsidR="00643FB2">
        <w:tab/>
      </w:r>
      <w:r w:rsidR="00643FB2">
        <w:tab/>
      </w:r>
      <w:r w:rsidR="00643FB2">
        <w:tab/>
      </w:r>
      <w:r w:rsidR="00643FB2">
        <w:tab/>
      </w:r>
      <w:r w:rsidR="00643FB2">
        <w:tab/>
      </w:r>
      <w:r w:rsidR="00643FB2">
        <w:tab/>
      </w:r>
      <w:r w:rsidR="00643FB2">
        <w:tab/>
      </w:r>
      <w:r w:rsidR="00643FB2">
        <w:tab/>
      </w:r>
      <w:r w:rsidR="00643FB2">
        <w:tab/>
      </w:r>
      <w:r w:rsidR="00643FB2">
        <w:tab/>
      </w:r>
      <w:r w:rsidR="00643FB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2D2" w:rsidRDefault="00643FB2" w:rsidP="00A552D2">
      <w:pPr>
        <w:rPr>
          <w:b/>
          <w:szCs w:val="24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-158366</wp:posOffset>
            </wp:positionH>
            <wp:positionV relativeFrom="paragraph">
              <wp:posOffset>199655</wp:posOffset>
            </wp:positionV>
            <wp:extent cx="6272173" cy="3763925"/>
            <wp:effectExtent l="19050" t="0" r="0" b="0"/>
            <wp:wrapNone/>
            <wp:docPr id="12" name="Obrázok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1895" cy="3763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552D2" w:rsidRPr="00643FB2">
        <w:rPr>
          <w:b/>
          <w:sz w:val="32"/>
          <w:szCs w:val="32"/>
        </w:rPr>
        <w:t>Napíš príklady násobenia a vypočítaj</w:t>
      </w:r>
      <w:r w:rsidR="00A552D2">
        <w:rPr>
          <w:b/>
          <w:szCs w:val="24"/>
        </w:rPr>
        <w:t>.</w:t>
      </w:r>
    </w:p>
    <w:p w:rsidR="00A552D2" w:rsidRDefault="00A552D2" w:rsidP="00A552D2"/>
    <w:p w:rsidR="00A552D2" w:rsidRDefault="00A552D2"/>
    <w:sectPr w:rsidR="00A552D2" w:rsidSect="00615BEC">
      <w:type w:val="continuous"/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0E9" w:rsidRDefault="00FF20E9" w:rsidP="00A552D2">
      <w:pPr>
        <w:spacing w:after="0" w:line="240" w:lineRule="auto"/>
      </w:pPr>
      <w:r>
        <w:separator/>
      </w:r>
    </w:p>
  </w:endnote>
  <w:endnote w:type="continuationSeparator" w:id="0">
    <w:p w:rsidR="00FF20E9" w:rsidRDefault="00FF20E9" w:rsidP="00A5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0E9" w:rsidRDefault="00FF20E9" w:rsidP="00A552D2">
      <w:pPr>
        <w:spacing w:after="0" w:line="240" w:lineRule="auto"/>
      </w:pPr>
      <w:r>
        <w:separator/>
      </w:r>
    </w:p>
  </w:footnote>
  <w:footnote w:type="continuationSeparator" w:id="0">
    <w:p w:rsidR="00FF20E9" w:rsidRDefault="00FF20E9" w:rsidP="00A55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119"/>
    <w:rsid w:val="00137119"/>
    <w:rsid w:val="00343256"/>
    <w:rsid w:val="00373FCC"/>
    <w:rsid w:val="005C73EB"/>
    <w:rsid w:val="005D3AD4"/>
    <w:rsid w:val="00615BEC"/>
    <w:rsid w:val="00643FB2"/>
    <w:rsid w:val="00753FA1"/>
    <w:rsid w:val="00A552D2"/>
    <w:rsid w:val="00FD2FE4"/>
    <w:rsid w:val="00FF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ovná spojovacia šípka 48"/>
        <o:r id="V:Rule2" type="connector" idref="#Rovná spojovacia šípka 47"/>
        <o:r id="V:Rule3" type="connector" idref="#Rovná spojovacia šípka 46"/>
        <o:r id="V:Rule4" type="connector" idref="#Rovná spojovacia šípka 45"/>
        <o:r id="V:Rule5" type="connector" idref="#Rovná spojovacia šípka 44"/>
        <o:r id="V:Rule6" type="connector" idref="#Rovná spojovacia šípka 32"/>
        <o:r id="V:Rule7" type="connector" idref="#Rovná spojovacia šípka 31"/>
        <o:r id="V:Rule8" type="connector" idref="#Rovná spojovacia šípka 30"/>
        <o:r id="V:Rule9" type="connector" idref="#Rovná spojovacia šípka 29"/>
        <o:r id="V:Rule10" type="connector" idref="#Rovná spojovacia šípka 28"/>
        <o:r id="V:Rule11" type="connector" idref="#Rovná spojovacia šípka 58"/>
        <o:r id="V:Rule12" type="connector" idref="#Rovná spojovacia šípka 57"/>
        <o:r id="V:Rule13" type="connector" idref="#Rovná spojovacia šípka 56"/>
        <o:r id="V:Rule14" type="connector" idref="#Rovná spojovacia šípka 55"/>
        <o:r id="V:Rule15" type="connector" idref="#Rovná spojovacia šípka 54"/>
        <o:r id="V:Rule16" type="connector" idref="#Rovná spojovacia šípka 37"/>
        <o:r id="V:Rule17" type="connector" idref="#Rovná spojovacia šípka 36"/>
        <o:r id="V:Rule18" type="connector" idref="#Rovná spojovacia šípka 35"/>
        <o:r id="V:Rule19" type="connector" idref="#Rovná spojovacia šípka 34"/>
        <o:r id="V:Rule20" type="connector" idref="#Rovná spojovacia šípka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7119"/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FCC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A55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552D2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A55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552D2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Rasťo</dc:creator>
  <cp:lastModifiedBy>Rasťo</cp:lastModifiedBy>
  <cp:revision>1</cp:revision>
  <dcterms:created xsi:type="dcterms:W3CDTF">2021-01-24T08:57:00Z</dcterms:created>
  <dcterms:modified xsi:type="dcterms:W3CDTF">2021-01-24T09:47:00Z</dcterms:modified>
</cp:coreProperties>
</file>