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B8" w:rsidRDefault="00E466B8" w:rsidP="00E466B8">
      <w:pPr>
        <w:spacing w:after="75" w:line="312" w:lineRule="atLeast"/>
        <w:jc w:val="center"/>
        <w:rPr>
          <w:rFonts w:ascii="Comic Sans MS" w:eastAsia="Times New Roman" w:hAnsi="Comic Sans MS" w:cs="Arial"/>
          <w:b/>
          <w:bCs/>
          <w:iCs/>
          <w:color w:val="7030A0"/>
          <w:sz w:val="36"/>
          <w:szCs w:val="36"/>
          <w:lang w:eastAsia="pl-PL"/>
        </w:rPr>
      </w:pPr>
      <w:r w:rsidRPr="00E466B8">
        <w:rPr>
          <w:rFonts w:ascii="Comic Sans MS" w:eastAsia="Times New Roman" w:hAnsi="Comic Sans MS" w:cs="Arial"/>
          <w:b/>
          <w:bCs/>
          <w:iCs/>
          <w:color w:val="7030A0"/>
          <w:sz w:val="36"/>
          <w:szCs w:val="36"/>
          <w:lang w:eastAsia="pl-PL"/>
        </w:rPr>
        <w:t>LOGOPEDIA</w:t>
      </w:r>
    </w:p>
    <w:p w:rsidR="00E466B8" w:rsidRPr="00E466B8" w:rsidRDefault="00E466B8" w:rsidP="00E466B8">
      <w:pPr>
        <w:spacing w:after="75" w:line="312" w:lineRule="atLeast"/>
        <w:jc w:val="center"/>
        <w:rPr>
          <w:rFonts w:ascii="Comic Sans MS" w:eastAsia="Times New Roman" w:hAnsi="Comic Sans MS" w:cs="Arial"/>
          <w:b/>
          <w:bCs/>
          <w:iCs/>
          <w:color w:val="7030A0"/>
          <w:sz w:val="36"/>
          <w:szCs w:val="36"/>
          <w:lang w:eastAsia="pl-PL"/>
        </w:rPr>
      </w:pPr>
    </w:p>
    <w:p w:rsidR="00E466B8" w:rsidRPr="00E466B8" w:rsidRDefault="00E466B8" w:rsidP="00E466B8">
      <w:pPr>
        <w:spacing w:after="75" w:line="312" w:lineRule="atLeast"/>
        <w:jc w:val="center"/>
        <w:rPr>
          <w:rFonts w:ascii="Comic Sans MS" w:eastAsia="Times New Roman" w:hAnsi="Comic Sans MS" w:cs="Arial"/>
          <w:color w:val="00B050"/>
          <w:sz w:val="36"/>
          <w:szCs w:val="36"/>
          <w:lang w:eastAsia="pl-PL"/>
        </w:rPr>
      </w:pPr>
      <w:r w:rsidRPr="00E466B8">
        <w:rPr>
          <w:rFonts w:ascii="Comic Sans MS" w:eastAsia="Times New Roman" w:hAnsi="Comic Sans MS" w:cs="Arial"/>
          <w:b/>
          <w:bCs/>
          <w:iCs/>
          <w:color w:val="00B050"/>
          <w:sz w:val="36"/>
          <w:szCs w:val="36"/>
          <w:lang w:eastAsia="pl-PL"/>
        </w:rPr>
        <w:t>Rotacyzm właściwy</w:t>
      </w:r>
      <w:r w:rsidRPr="00E466B8">
        <w:rPr>
          <w:rFonts w:ascii="Comic Sans MS" w:eastAsia="Times New Roman" w:hAnsi="Comic Sans MS" w:cs="Arial"/>
          <w:color w:val="00B050"/>
          <w:sz w:val="36"/>
          <w:szCs w:val="36"/>
          <w:lang w:eastAsia="pl-PL"/>
        </w:rPr>
        <w:t>- to nieprawidłowa realizacja głoski r</w:t>
      </w:r>
    </w:p>
    <w:p w:rsidR="00E466B8" w:rsidRDefault="00E466B8" w:rsidP="00E466B8">
      <w:pPr>
        <w:spacing w:after="75" w:line="312" w:lineRule="atLeast"/>
        <w:ind w:firstLine="708"/>
        <w:jc w:val="both"/>
        <w:rPr>
          <w:rFonts w:ascii="Comic Sans MS" w:eastAsia="Times New Roman" w:hAnsi="Comic Sans MS" w:cs="Arial"/>
          <w:color w:val="000000"/>
          <w:sz w:val="36"/>
          <w:szCs w:val="36"/>
          <w:lang w:eastAsia="pl-PL"/>
        </w:rPr>
      </w:pPr>
      <w:r>
        <w:rPr>
          <w:rFonts w:ascii="Comic Sans MS" w:eastAsia="Times New Roman" w:hAnsi="Comic Sans MS" w:cs="Arial"/>
          <w:color w:val="000000"/>
          <w:sz w:val="36"/>
          <w:szCs w:val="36"/>
          <w:lang w:eastAsia="pl-PL"/>
        </w:rPr>
        <w:t xml:space="preserve">Głoska r może być </w:t>
      </w:r>
      <w:proofErr w:type="gramStart"/>
      <w:r>
        <w:rPr>
          <w:rFonts w:ascii="Comic Sans MS" w:eastAsia="Times New Roman" w:hAnsi="Comic Sans MS" w:cs="Arial"/>
          <w:color w:val="000000"/>
          <w:sz w:val="36"/>
          <w:szCs w:val="36"/>
          <w:lang w:eastAsia="pl-PL"/>
        </w:rPr>
        <w:t>wymawiana jako</w:t>
      </w:r>
      <w:proofErr w:type="gramEnd"/>
      <w:r>
        <w:rPr>
          <w:rFonts w:ascii="Comic Sans MS" w:eastAsia="Times New Roman" w:hAnsi="Comic Sans MS" w:cs="Arial"/>
          <w:color w:val="000000"/>
          <w:sz w:val="36"/>
          <w:szCs w:val="36"/>
          <w:lang w:eastAsia="pl-PL"/>
        </w:rPr>
        <w:t xml:space="preserve"> l, j lub po prostu opuszczana. Wiadomo, że głoska r pojawia się stosunkowo późno w 4-5 roku życia, czasem dopiero w 6 roku życia. Niektórzy rodzice zmuszają do przedwczesnego wymawiania tej głoski, każąc powtarzać wyrazy zawierające tę głoskę. Dziecko robi to na „siłę” pobudzając do drgania nie język, lecz języczek, czasem nawet wargi lub policzki. </w:t>
      </w:r>
      <w:r>
        <w:rPr>
          <w:rFonts w:ascii="Comic Sans MS" w:eastAsia="Times New Roman" w:hAnsi="Comic Sans MS" w:cs="Arial"/>
          <w:color w:val="000000"/>
          <w:sz w:val="36"/>
          <w:szCs w:val="36"/>
          <w:lang w:eastAsia="pl-PL"/>
        </w:rPr>
        <w:br/>
        <w:t xml:space="preserve">Wymienione wady: r </w:t>
      </w:r>
      <w:r>
        <w:rPr>
          <w:rFonts w:ascii="Comic Sans MS" w:eastAsia="Times New Roman" w:hAnsi="Comic Sans MS" w:cs="Arial"/>
          <w:i/>
          <w:iCs/>
          <w:color w:val="000000"/>
          <w:sz w:val="36"/>
          <w:szCs w:val="36"/>
          <w:lang w:eastAsia="pl-PL"/>
        </w:rPr>
        <w:t>języczkowe, wargowe, policzkowe</w:t>
      </w:r>
      <w:r>
        <w:rPr>
          <w:rFonts w:ascii="Comic Sans MS" w:eastAsia="Times New Roman" w:hAnsi="Comic Sans MS" w:cs="Arial"/>
          <w:color w:val="000000"/>
          <w:sz w:val="36"/>
          <w:szCs w:val="36"/>
          <w:lang w:eastAsia="pl-PL"/>
        </w:rPr>
        <w:t xml:space="preserve"> wymagają wczesnej reedukacji, gdyż nie jest to zwykła zamiana fizjologiczna, ale </w:t>
      </w:r>
      <w:r>
        <w:rPr>
          <w:rFonts w:ascii="Comic Sans MS" w:eastAsia="Times New Roman" w:hAnsi="Comic Sans MS" w:cs="Arial"/>
          <w:color w:val="000000"/>
          <w:sz w:val="36"/>
          <w:szCs w:val="36"/>
          <w:lang w:eastAsia="pl-PL"/>
        </w:rPr>
        <w:t>patologiczna forma artykulacji.   </w:t>
      </w:r>
    </w:p>
    <w:p w:rsidR="00E466B8" w:rsidRDefault="00E466B8" w:rsidP="00E466B8">
      <w:pPr>
        <w:spacing w:after="75" w:line="312" w:lineRule="atLeast"/>
        <w:ind w:firstLine="708"/>
        <w:jc w:val="both"/>
        <w:rPr>
          <w:rFonts w:ascii="Comic Sans MS" w:eastAsia="Times New Roman" w:hAnsi="Comic Sans MS" w:cs="Tahoma"/>
          <w:color w:val="333333"/>
          <w:sz w:val="36"/>
          <w:szCs w:val="36"/>
          <w:lang w:eastAsia="pl-PL"/>
        </w:rPr>
      </w:pPr>
      <w:r>
        <w:rPr>
          <w:rFonts w:ascii="Comic Sans MS" w:eastAsia="Times New Roman" w:hAnsi="Comic Sans MS" w:cs="Arial"/>
          <w:color w:val="000000"/>
          <w:sz w:val="36"/>
          <w:szCs w:val="36"/>
          <w:lang w:eastAsia="pl-PL"/>
        </w:rPr>
        <w:t xml:space="preserve">Bezpośrednią przyczyną rotacyzmu jest niedostateczna sprawność ruchowa języka. Przy wymowie tej głoski język wykonuje drobne, subtelne ruchy wibracyjne. Jeżeli język będzie gruby, o zbyt mocnym napięciu mięśniowym, lub przeciwnie- osłabionym, albo z wadą anatomiczną (krótkie wędzidełko) wiadomo, że ruchów tych nie wykona. Dlatego też dziecko szuka jakiegoś innego, zastępczego r.             </w:t>
      </w:r>
    </w:p>
    <w:p w:rsidR="00E466B8" w:rsidRDefault="00E466B8" w:rsidP="00E466B8">
      <w:pPr>
        <w:spacing w:after="75" w:line="312" w:lineRule="atLeast"/>
        <w:jc w:val="right"/>
        <w:rPr>
          <w:rFonts w:ascii="Comic Sans MS" w:eastAsia="Times New Roman" w:hAnsi="Comic Sans MS" w:cs="Tahoma"/>
          <w:color w:val="333333"/>
          <w:sz w:val="36"/>
          <w:szCs w:val="36"/>
          <w:lang w:eastAsia="pl-PL"/>
        </w:rPr>
      </w:pPr>
      <w:r>
        <w:rPr>
          <w:rFonts w:ascii="Comic Sans MS" w:eastAsia="Times New Roman" w:hAnsi="Comic Sans MS" w:cs="Tahoma"/>
          <w:color w:val="333333"/>
          <w:sz w:val="36"/>
          <w:szCs w:val="36"/>
          <w:lang w:eastAsia="pl-PL"/>
        </w:rPr>
        <w:t> </w:t>
      </w:r>
    </w:p>
    <w:p w:rsidR="00FB4D12" w:rsidRPr="00E466B8" w:rsidRDefault="00E466B8" w:rsidP="00E466B8">
      <w:pPr>
        <w:spacing w:after="75" w:line="312" w:lineRule="atLeast"/>
        <w:jc w:val="right"/>
        <w:rPr>
          <w:rFonts w:ascii="Comic Sans MS" w:eastAsia="Times New Roman" w:hAnsi="Comic Sans MS" w:cs="Tahoma"/>
          <w:color w:val="333333"/>
          <w:sz w:val="36"/>
          <w:szCs w:val="36"/>
          <w:lang w:eastAsia="pl-PL"/>
        </w:rPr>
      </w:pPr>
      <w:r>
        <w:rPr>
          <w:rFonts w:ascii="Comic Sans MS" w:eastAsia="Times New Roman" w:hAnsi="Comic Sans MS" w:cs="Tahoma"/>
          <w:color w:val="333333"/>
          <w:sz w:val="36"/>
          <w:szCs w:val="36"/>
          <w:lang w:eastAsia="pl-PL"/>
        </w:rPr>
        <w:t xml:space="preserve">Agnieszka Drąg - </w:t>
      </w:r>
      <w:proofErr w:type="spellStart"/>
      <w:r>
        <w:rPr>
          <w:rFonts w:ascii="Comic Sans MS" w:eastAsia="Times New Roman" w:hAnsi="Comic Sans MS" w:cs="Tahoma"/>
          <w:color w:val="333333"/>
          <w:sz w:val="36"/>
          <w:szCs w:val="36"/>
          <w:lang w:eastAsia="pl-PL"/>
        </w:rPr>
        <w:t>neurologopeda</w:t>
      </w:r>
      <w:bookmarkStart w:id="0" w:name="_GoBack"/>
      <w:bookmarkEnd w:id="0"/>
      <w:proofErr w:type="spellEnd"/>
    </w:p>
    <w:sectPr w:rsidR="00FB4D12" w:rsidRPr="00E46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B8"/>
    <w:rsid w:val="00E466B8"/>
    <w:rsid w:val="00FB4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C2674-35FD-4616-888C-C4F97559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6B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898</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 Jan Drąg</dc:creator>
  <cp:keywords/>
  <dc:description/>
  <cp:lastModifiedBy>SSR Jan Drąg</cp:lastModifiedBy>
  <cp:revision>1</cp:revision>
  <dcterms:created xsi:type="dcterms:W3CDTF">2020-05-12T16:58:00Z</dcterms:created>
  <dcterms:modified xsi:type="dcterms:W3CDTF">2020-05-12T17:01:00Z</dcterms:modified>
</cp:coreProperties>
</file>