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50E0" w14:textId="77777777" w:rsidR="00A502B9" w:rsidRDefault="00A502B9" w:rsidP="00A502B9">
      <w:pPr>
        <w:spacing w:after="0" w:line="36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Meno: 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Dátum:..................................</w:t>
      </w:r>
    </w:p>
    <w:p w14:paraId="2EE864D0" w14:textId="77777777" w:rsidR="00A502B9" w:rsidRDefault="00A502B9" w:rsidP="00A502B9">
      <w:pPr>
        <w:spacing w:after="0" w:line="360" w:lineRule="auto"/>
        <w:jc w:val="center"/>
        <w:rPr>
          <w:b/>
          <w:sz w:val="28"/>
        </w:rPr>
      </w:pPr>
    </w:p>
    <w:p w14:paraId="24704553" w14:textId="77777777" w:rsidR="00A502B9" w:rsidRPr="008F5311" w:rsidRDefault="00A502B9" w:rsidP="00A502B9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Laboratórna práca č. 3</w:t>
      </w:r>
    </w:p>
    <w:p w14:paraId="022038C1" w14:textId="77777777" w:rsidR="00A502B9" w:rsidRDefault="00A502B9" w:rsidP="00A502B9">
      <w:pPr>
        <w:spacing w:after="0" w:line="360" w:lineRule="auto"/>
      </w:pPr>
      <w:r w:rsidRPr="008F5311">
        <w:rPr>
          <w:b/>
          <w:sz w:val="24"/>
        </w:rPr>
        <w:t>Téma</w:t>
      </w:r>
      <w:r>
        <w:t>: Meranie pH rôznych látok pomocou prírodných indikátorov</w:t>
      </w:r>
    </w:p>
    <w:p w14:paraId="292DEF0D" w14:textId="77777777" w:rsidR="00A502B9" w:rsidRDefault="00A502B9" w:rsidP="00A502B9">
      <w:pPr>
        <w:spacing w:after="0" w:line="360" w:lineRule="auto"/>
      </w:pPr>
      <w:r w:rsidRPr="001C45DA">
        <w:rPr>
          <w:b/>
        </w:rPr>
        <w:t>Úloha</w:t>
      </w:r>
      <w:r>
        <w:t>: Pozorujte zmenu sfarbenia výluhu z červenej kapusty</w:t>
      </w:r>
      <w:r w:rsidR="00AE561A">
        <w:t xml:space="preserve"> (prípadne čierne ríbezle, výluh z  listov červenej cibule, kompótová šťava z čučoriedok)</w:t>
      </w:r>
      <w:r>
        <w:t xml:space="preserve"> v rôznych prostrediach. </w:t>
      </w:r>
    </w:p>
    <w:p w14:paraId="62387C45" w14:textId="77777777" w:rsidR="00AE561A" w:rsidRDefault="00AE561A" w:rsidP="00A502B9">
      <w:pPr>
        <w:spacing w:after="0" w:line="360" w:lineRule="auto"/>
      </w:pPr>
      <w:r>
        <w:t>Postup:</w:t>
      </w:r>
    </w:p>
    <w:p w14:paraId="2C045CE7" w14:textId="77777777" w:rsidR="00AE561A" w:rsidRDefault="00AE561A" w:rsidP="00AE561A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Pripravte si </w:t>
      </w:r>
      <w:r w:rsidR="00C21686">
        <w:t>5 priesvitných sklenených pohárov</w:t>
      </w:r>
    </w:p>
    <w:p w14:paraId="3E6CCABB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>Do pohárov si pripravte roztoky látok podľa tabuľky</w:t>
      </w:r>
    </w:p>
    <w:p w14:paraId="6EAA4657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>Pripravte si prírodný indikátor, máte viac možností: (výluh z červenej kapusty, alebo kompótová šťava z čiernych ríbezlí, alebo kompótová šťava z čučoriedok, prípadne výluh z listov červenej cibule) a to tak, že výluhy si varte v pol litra vody (do pol litra vody dáte kapustové listy alebo listy cibule a varíte 10 minút), ak si zvolíte šťavu z kompótu, nemusíte nič už pripravovať, máte hotový indikátor.</w:t>
      </w:r>
    </w:p>
    <w:p w14:paraId="155972B7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>Predtým ako prilejete indikátor do pohárov, napíšte si farbu vzorky pred naliatím indikátora.</w:t>
      </w:r>
    </w:p>
    <w:p w14:paraId="23929ABE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K pohárom s pripravenými roztokmi prilejte do každého po 50 ml pripraveného indikátora a sledujte zmeny sfarbenia. </w:t>
      </w:r>
    </w:p>
    <w:p w14:paraId="4A4730B5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Do tabuľky napíšte výslednú farbu roztoku po pridaní indikátora. </w:t>
      </w:r>
    </w:p>
    <w:p w14:paraId="282466BF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Všetko zdokumentujte fotografiami – hlavne vzorky pred a po naliatí indikátora, ide o sfarbenie. </w:t>
      </w:r>
    </w:p>
    <w:p w14:paraId="178682CF" w14:textId="77777777" w:rsidR="00C21686" w:rsidRDefault="00C21686" w:rsidP="00AE561A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Vyplnenú tabuľku so záverom aj fotografie mi pošlite. </w:t>
      </w:r>
    </w:p>
    <w:p w14:paraId="1E54F560" w14:textId="77777777" w:rsidR="00C21686" w:rsidRDefault="00C21686" w:rsidP="00C21686">
      <w:pPr>
        <w:pStyle w:val="Odsekzoznamu"/>
        <w:spacing w:after="0" w:line="360" w:lineRule="auto"/>
      </w:pPr>
    </w:p>
    <w:p w14:paraId="3C5623DD" w14:textId="77777777" w:rsidR="00A502B9" w:rsidRDefault="00A502B9" w:rsidP="00A502B9">
      <w:pPr>
        <w:spacing w:after="0" w:line="360" w:lineRule="auto"/>
      </w:pPr>
      <w:r w:rsidRPr="001C45DA">
        <w:rPr>
          <w:b/>
        </w:rPr>
        <w:t>Pozorovanie</w:t>
      </w:r>
      <w:r>
        <w:t xml:space="preserve">: Pozorujte zmenu sfarbenia v rôznych prostrediach. </w:t>
      </w:r>
    </w:p>
    <w:p w14:paraId="4FAAB3C5" w14:textId="77777777" w:rsidR="00A502B9" w:rsidRDefault="00A502B9" w:rsidP="00A502B9">
      <w:pPr>
        <w:spacing w:after="0" w:line="36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4149"/>
        <w:gridCol w:w="2561"/>
        <w:gridCol w:w="2758"/>
      </w:tblGrid>
      <w:tr w:rsidR="00C21686" w14:paraId="277FC9D5" w14:textId="77777777" w:rsidTr="00C21686">
        <w:tc>
          <w:tcPr>
            <w:tcW w:w="988" w:type="dxa"/>
          </w:tcPr>
          <w:p w14:paraId="62BF6847" w14:textId="77777777" w:rsidR="0043698F" w:rsidRDefault="00C21686" w:rsidP="00C2168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49" w:type="dxa"/>
          </w:tcPr>
          <w:p w14:paraId="64105238" w14:textId="77777777" w:rsidR="0043698F" w:rsidRPr="001C45DA" w:rsidRDefault="00C21686" w:rsidP="004369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Vzorka </w:t>
            </w:r>
            <w:r w:rsidR="0043698F">
              <w:rPr>
                <w:b/>
              </w:rPr>
              <w:t xml:space="preserve"> </w:t>
            </w:r>
          </w:p>
        </w:tc>
        <w:tc>
          <w:tcPr>
            <w:tcW w:w="2561" w:type="dxa"/>
          </w:tcPr>
          <w:p w14:paraId="612F13CC" w14:textId="77777777" w:rsidR="0043698F" w:rsidRPr="001C45DA" w:rsidRDefault="00C21686" w:rsidP="0043698F">
            <w:pPr>
              <w:spacing w:line="360" w:lineRule="auto"/>
              <w:jc w:val="center"/>
              <w:rPr>
                <w:b/>
              </w:rPr>
            </w:pPr>
            <w:r w:rsidRPr="001C45DA">
              <w:rPr>
                <w:b/>
              </w:rPr>
              <w:t>Sfarbenie</w:t>
            </w:r>
            <w:r>
              <w:rPr>
                <w:b/>
              </w:rPr>
              <w:t xml:space="preserve"> bez indikátora</w:t>
            </w:r>
          </w:p>
        </w:tc>
        <w:tc>
          <w:tcPr>
            <w:tcW w:w="2758" w:type="dxa"/>
          </w:tcPr>
          <w:p w14:paraId="661750B3" w14:textId="77777777" w:rsidR="0043698F" w:rsidRPr="001C45DA" w:rsidRDefault="0043698F" w:rsidP="0043698F">
            <w:pPr>
              <w:spacing w:line="360" w:lineRule="auto"/>
              <w:jc w:val="center"/>
              <w:rPr>
                <w:b/>
              </w:rPr>
            </w:pPr>
            <w:r w:rsidRPr="001C45DA">
              <w:rPr>
                <w:b/>
              </w:rPr>
              <w:t>Sfarbenie</w:t>
            </w:r>
            <w:r w:rsidR="00C21686">
              <w:rPr>
                <w:b/>
              </w:rPr>
              <w:t xml:space="preserve"> s indikátorom</w:t>
            </w:r>
          </w:p>
        </w:tc>
      </w:tr>
      <w:tr w:rsidR="00C21686" w14:paraId="43DFC0FF" w14:textId="77777777" w:rsidTr="00C21686">
        <w:tc>
          <w:tcPr>
            <w:tcW w:w="988" w:type="dxa"/>
          </w:tcPr>
          <w:p w14:paraId="6C6EABF2" w14:textId="77777777" w:rsidR="0043698F" w:rsidRDefault="00C21686" w:rsidP="00C2168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49" w:type="dxa"/>
          </w:tcPr>
          <w:p w14:paraId="6CC74C43" w14:textId="77777777" w:rsidR="0043698F" w:rsidRDefault="00C21686" w:rsidP="00C21686">
            <w:pPr>
              <w:spacing w:line="360" w:lineRule="auto"/>
            </w:pPr>
            <w:r>
              <w:t xml:space="preserve">50 ml vody </w:t>
            </w:r>
          </w:p>
        </w:tc>
        <w:tc>
          <w:tcPr>
            <w:tcW w:w="2561" w:type="dxa"/>
          </w:tcPr>
          <w:p w14:paraId="34C58F2A" w14:textId="77777777" w:rsidR="0043698F" w:rsidRDefault="0043698F" w:rsidP="0043698F">
            <w:pPr>
              <w:spacing w:line="360" w:lineRule="auto"/>
            </w:pPr>
          </w:p>
        </w:tc>
        <w:tc>
          <w:tcPr>
            <w:tcW w:w="2758" w:type="dxa"/>
          </w:tcPr>
          <w:p w14:paraId="1A121C98" w14:textId="77777777" w:rsidR="0043698F" w:rsidRDefault="0043698F" w:rsidP="0043698F">
            <w:pPr>
              <w:spacing w:line="360" w:lineRule="auto"/>
            </w:pPr>
          </w:p>
        </w:tc>
      </w:tr>
      <w:tr w:rsidR="00C21686" w14:paraId="3505BBF5" w14:textId="77777777" w:rsidTr="00C21686">
        <w:tc>
          <w:tcPr>
            <w:tcW w:w="988" w:type="dxa"/>
          </w:tcPr>
          <w:p w14:paraId="79FBBEF0" w14:textId="77777777" w:rsidR="00C21686" w:rsidRDefault="00C21686" w:rsidP="00C216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149" w:type="dxa"/>
          </w:tcPr>
          <w:p w14:paraId="49D90841" w14:textId="77777777" w:rsidR="00C21686" w:rsidRDefault="00C21686" w:rsidP="00C21686">
            <w:pPr>
              <w:spacing w:line="360" w:lineRule="auto"/>
            </w:pPr>
            <w:r>
              <w:t>50 ml vody + vyžmýkaný 1 citrón</w:t>
            </w:r>
          </w:p>
        </w:tc>
        <w:tc>
          <w:tcPr>
            <w:tcW w:w="2561" w:type="dxa"/>
          </w:tcPr>
          <w:p w14:paraId="261E8440" w14:textId="77777777" w:rsidR="00C21686" w:rsidRDefault="00C21686" w:rsidP="0043698F">
            <w:pPr>
              <w:spacing w:line="360" w:lineRule="auto"/>
            </w:pPr>
          </w:p>
        </w:tc>
        <w:tc>
          <w:tcPr>
            <w:tcW w:w="2758" w:type="dxa"/>
          </w:tcPr>
          <w:p w14:paraId="7BC44E88" w14:textId="77777777" w:rsidR="00C21686" w:rsidRDefault="00C21686" w:rsidP="0043698F">
            <w:pPr>
              <w:spacing w:line="360" w:lineRule="auto"/>
            </w:pPr>
          </w:p>
        </w:tc>
      </w:tr>
      <w:tr w:rsidR="00C21686" w14:paraId="7C51805E" w14:textId="77777777" w:rsidTr="00C21686">
        <w:tc>
          <w:tcPr>
            <w:tcW w:w="988" w:type="dxa"/>
          </w:tcPr>
          <w:p w14:paraId="380865EB" w14:textId="77777777" w:rsidR="00C21686" w:rsidRDefault="00C21686" w:rsidP="00C2168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149" w:type="dxa"/>
          </w:tcPr>
          <w:p w14:paraId="353ABFE3" w14:textId="77777777" w:rsidR="00C21686" w:rsidRDefault="00C21686" w:rsidP="00C21686">
            <w:pPr>
              <w:spacing w:line="360" w:lineRule="auto"/>
            </w:pPr>
            <w:r>
              <w:t>50 ml vody + 1 čajová lyžička sódy bikarbóny</w:t>
            </w:r>
          </w:p>
        </w:tc>
        <w:tc>
          <w:tcPr>
            <w:tcW w:w="2561" w:type="dxa"/>
          </w:tcPr>
          <w:p w14:paraId="29E0474D" w14:textId="77777777" w:rsidR="00C21686" w:rsidRDefault="00C21686" w:rsidP="0043698F">
            <w:pPr>
              <w:spacing w:line="360" w:lineRule="auto"/>
            </w:pPr>
          </w:p>
        </w:tc>
        <w:tc>
          <w:tcPr>
            <w:tcW w:w="2758" w:type="dxa"/>
          </w:tcPr>
          <w:p w14:paraId="1C1C14AA" w14:textId="77777777" w:rsidR="00C21686" w:rsidRDefault="00C21686" w:rsidP="0043698F">
            <w:pPr>
              <w:spacing w:line="360" w:lineRule="auto"/>
            </w:pPr>
          </w:p>
        </w:tc>
      </w:tr>
      <w:tr w:rsidR="00C21686" w14:paraId="1762A4A8" w14:textId="77777777" w:rsidTr="00C21686">
        <w:tc>
          <w:tcPr>
            <w:tcW w:w="988" w:type="dxa"/>
          </w:tcPr>
          <w:p w14:paraId="5DB68258" w14:textId="77777777" w:rsidR="00C21686" w:rsidRDefault="00C21686" w:rsidP="00C2168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149" w:type="dxa"/>
          </w:tcPr>
          <w:p w14:paraId="3DB34EE6" w14:textId="77777777" w:rsidR="00C21686" w:rsidRDefault="00C21686" w:rsidP="00A07EE1">
            <w:pPr>
              <w:spacing w:line="360" w:lineRule="auto"/>
            </w:pPr>
            <w:r>
              <w:t>50 ml vody + 50 ml octu</w:t>
            </w:r>
          </w:p>
        </w:tc>
        <w:tc>
          <w:tcPr>
            <w:tcW w:w="2561" w:type="dxa"/>
          </w:tcPr>
          <w:p w14:paraId="22E69ABC" w14:textId="77777777" w:rsidR="00C21686" w:rsidRDefault="00C21686" w:rsidP="0043698F">
            <w:pPr>
              <w:spacing w:line="360" w:lineRule="auto"/>
            </w:pPr>
          </w:p>
        </w:tc>
        <w:tc>
          <w:tcPr>
            <w:tcW w:w="2758" w:type="dxa"/>
          </w:tcPr>
          <w:p w14:paraId="03CAD539" w14:textId="77777777" w:rsidR="00C21686" w:rsidRDefault="00C21686" w:rsidP="0043698F">
            <w:pPr>
              <w:spacing w:line="360" w:lineRule="auto"/>
            </w:pPr>
          </w:p>
        </w:tc>
      </w:tr>
      <w:tr w:rsidR="00C21686" w14:paraId="36AAEBB0" w14:textId="77777777" w:rsidTr="00C21686">
        <w:tc>
          <w:tcPr>
            <w:tcW w:w="988" w:type="dxa"/>
          </w:tcPr>
          <w:p w14:paraId="3E53764E" w14:textId="77777777" w:rsidR="00C21686" w:rsidRDefault="00C21686" w:rsidP="00C2168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49" w:type="dxa"/>
          </w:tcPr>
          <w:p w14:paraId="22EE6DCC" w14:textId="77777777" w:rsidR="00C21686" w:rsidRDefault="00C21686" w:rsidP="00A07EE1">
            <w:pPr>
              <w:spacing w:line="360" w:lineRule="auto"/>
            </w:pPr>
            <w:r>
              <w:t>50 ml vody + 1 čajová lyžička soli</w:t>
            </w:r>
          </w:p>
        </w:tc>
        <w:tc>
          <w:tcPr>
            <w:tcW w:w="2561" w:type="dxa"/>
          </w:tcPr>
          <w:p w14:paraId="2FF6EE52" w14:textId="77777777" w:rsidR="00C21686" w:rsidRDefault="00C21686" w:rsidP="0043698F">
            <w:pPr>
              <w:spacing w:line="360" w:lineRule="auto"/>
            </w:pPr>
          </w:p>
        </w:tc>
        <w:tc>
          <w:tcPr>
            <w:tcW w:w="2758" w:type="dxa"/>
          </w:tcPr>
          <w:p w14:paraId="2F219702" w14:textId="77777777" w:rsidR="00C21686" w:rsidRDefault="00C21686" w:rsidP="0043698F">
            <w:pPr>
              <w:spacing w:line="360" w:lineRule="auto"/>
            </w:pPr>
          </w:p>
        </w:tc>
      </w:tr>
    </w:tbl>
    <w:p w14:paraId="56208F1C" w14:textId="77777777" w:rsidR="00A502B9" w:rsidRDefault="00A502B9" w:rsidP="00A502B9">
      <w:pPr>
        <w:spacing w:after="0" w:line="360" w:lineRule="auto"/>
      </w:pPr>
    </w:p>
    <w:p w14:paraId="3A1F0CA6" w14:textId="77777777" w:rsidR="00A502B9" w:rsidRDefault="00C21686" w:rsidP="00A502B9">
      <w:pPr>
        <w:spacing w:after="0" w:line="360" w:lineRule="auto"/>
      </w:pPr>
      <w:r>
        <w:t>Záver:</w:t>
      </w:r>
    </w:p>
    <w:p w14:paraId="54351039" w14:textId="77777777" w:rsidR="00C21686" w:rsidRDefault="00C21686" w:rsidP="00C21686">
      <w:pPr>
        <w:pStyle w:val="Odsekzoznamu"/>
        <w:numPr>
          <w:ilvl w:val="0"/>
          <w:numId w:val="2"/>
        </w:numPr>
        <w:spacing w:after="0" w:line="360" w:lineRule="auto"/>
      </w:pPr>
      <w:r>
        <w:t>Použil som prírodný indikátor (aký?): ..........................................</w:t>
      </w:r>
    </w:p>
    <w:p w14:paraId="12BC4555" w14:textId="77777777" w:rsidR="00C21686" w:rsidRDefault="00C21686" w:rsidP="00C21686">
      <w:pPr>
        <w:pStyle w:val="Odsekzoznamu"/>
        <w:numPr>
          <w:ilvl w:val="0"/>
          <w:numId w:val="2"/>
        </w:numPr>
        <w:spacing w:after="0" w:line="360" w:lineRule="auto"/>
      </w:pPr>
      <w:r>
        <w:t>Práca mi trvala (čas):.....................................</w:t>
      </w:r>
    </w:p>
    <w:p w14:paraId="5BBC9390" w14:textId="77777777" w:rsidR="0043698F" w:rsidRDefault="00C21686" w:rsidP="00A502B9">
      <w:pPr>
        <w:pStyle w:val="Odsekzoznamu"/>
        <w:numPr>
          <w:ilvl w:val="0"/>
          <w:numId w:val="2"/>
        </w:numPr>
        <w:spacing w:after="0" w:line="360" w:lineRule="auto"/>
      </w:pPr>
      <w:r>
        <w:t>Mal som takéto problémy pri práci: ............................................................................................................</w:t>
      </w:r>
    </w:p>
    <w:sectPr w:rsidR="0043698F" w:rsidSect="0043698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2EE"/>
    <w:multiLevelType w:val="hybridMultilevel"/>
    <w:tmpl w:val="3844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274E"/>
    <w:multiLevelType w:val="hybridMultilevel"/>
    <w:tmpl w:val="1EFC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9"/>
    <w:rsid w:val="00104510"/>
    <w:rsid w:val="00164DE2"/>
    <w:rsid w:val="002670B0"/>
    <w:rsid w:val="00334A8A"/>
    <w:rsid w:val="00346B82"/>
    <w:rsid w:val="003A5B60"/>
    <w:rsid w:val="0043698F"/>
    <w:rsid w:val="004815E4"/>
    <w:rsid w:val="005A5EB3"/>
    <w:rsid w:val="005D6E8C"/>
    <w:rsid w:val="00677753"/>
    <w:rsid w:val="00767135"/>
    <w:rsid w:val="00A502B9"/>
    <w:rsid w:val="00AE3816"/>
    <w:rsid w:val="00AE561A"/>
    <w:rsid w:val="00C21686"/>
    <w:rsid w:val="00C238ED"/>
    <w:rsid w:val="00C437D5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84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2B9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0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0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A502B9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E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2020-04-05T18:32:00Z</dcterms:created>
  <dcterms:modified xsi:type="dcterms:W3CDTF">2020-04-05T18:32:00Z</dcterms:modified>
</cp:coreProperties>
</file>