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16"/>
        <w:gridCol w:w="4526"/>
      </w:tblGrid>
      <w:tr w:rsidR="00132C92" w:rsidRPr="00132C92" w:rsidTr="00132C92">
        <w:tc>
          <w:tcPr>
            <w:tcW w:w="9212" w:type="dxa"/>
            <w:gridSpan w:val="2"/>
            <w:shd w:val="clear" w:color="auto" w:fill="E2EFD9" w:themeFill="accent6" w:themeFillTint="33"/>
          </w:tcPr>
          <w:p w:rsidR="00132C92" w:rsidRPr="00132C92" w:rsidRDefault="00132C92" w:rsidP="00FB38A7">
            <w:pPr>
              <w:tabs>
                <w:tab w:val="left" w:pos="-56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PRZYCZYNY WOJNY</w:t>
            </w:r>
          </w:p>
        </w:tc>
      </w:tr>
      <w:tr w:rsidR="00132C92" w:rsidRPr="00132C92" w:rsidTr="00132C92">
        <w:tc>
          <w:tcPr>
            <w:tcW w:w="4606" w:type="dxa"/>
            <w:shd w:val="clear" w:color="auto" w:fill="FFF2CC" w:themeFill="accent4" w:themeFillTint="33"/>
          </w:tcPr>
          <w:p w:rsidR="00132C92" w:rsidRPr="00132C92" w:rsidRDefault="00132C92" w:rsidP="00FB38A7">
            <w:pPr>
              <w:tabs>
                <w:tab w:val="left" w:pos="-56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92">
              <w:rPr>
                <w:rFonts w:ascii="Times New Roman" w:hAnsi="Times New Roman" w:cs="Times New Roman"/>
                <w:b/>
                <w:sz w:val="24"/>
                <w:szCs w:val="24"/>
              </w:rPr>
              <w:t>Pośrednie</w:t>
            </w:r>
          </w:p>
        </w:tc>
        <w:tc>
          <w:tcPr>
            <w:tcW w:w="4606" w:type="dxa"/>
            <w:shd w:val="clear" w:color="auto" w:fill="FFF2CC" w:themeFill="accent4" w:themeFillTint="33"/>
          </w:tcPr>
          <w:p w:rsidR="00132C92" w:rsidRPr="00132C92" w:rsidRDefault="00132C92" w:rsidP="00FB38A7">
            <w:pPr>
              <w:tabs>
                <w:tab w:val="left" w:pos="-56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92">
              <w:rPr>
                <w:rFonts w:ascii="Times New Roman" w:hAnsi="Times New Roman" w:cs="Times New Roman"/>
                <w:b/>
                <w:sz w:val="24"/>
                <w:szCs w:val="24"/>
              </w:rPr>
              <w:t>Bezpośrednie</w:t>
            </w:r>
          </w:p>
        </w:tc>
      </w:tr>
      <w:tr w:rsidR="00132C92" w:rsidRPr="00132C92" w:rsidTr="00132C92">
        <w:tc>
          <w:tcPr>
            <w:tcW w:w="4606" w:type="dxa"/>
          </w:tcPr>
          <w:p w:rsidR="00132C92" w:rsidRPr="00132C92" w:rsidRDefault="00132C92" w:rsidP="00132C92">
            <w:pPr>
              <w:pStyle w:val="Akapitzlist"/>
              <w:numPr>
                <w:ilvl w:val="0"/>
                <w:numId w:val="1"/>
              </w:numPr>
              <w:tabs>
                <w:tab w:val="left" w:pos="-5670"/>
              </w:tabs>
              <w:spacing w:line="276" w:lineRule="auto"/>
              <w:ind w:left="142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92">
              <w:rPr>
                <w:rFonts w:ascii="Times New Roman" w:hAnsi="Times New Roman" w:cs="Times New Roman"/>
                <w:sz w:val="24"/>
                <w:szCs w:val="24"/>
              </w:rPr>
              <w:t>Napięte stosunki polsko – krzyżackie w latach 1411 – 1454 – żadna ze stron nie była zadowolona z postanowień I pokoju toruńskiego;</w:t>
            </w:r>
          </w:p>
          <w:p w:rsidR="00132C92" w:rsidRPr="00132C92" w:rsidRDefault="00132C92" w:rsidP="00132C92">
            <w:pPr>
              <w:pStyle w:val="Akapitzlist"/>
              <w:numPr>
                <w:ilvl w:val="0"/>
                <w:numId w:val="1"/>
              </w:numPr>
              <w:tabs>
                <w:tab w:val="left" w:pos="-5670"/>
              </w:tabs>
              <w:spacing w:line="276" w:lineRule="auto"/>
              <w:ind w:left="142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92">
              <w:rPr>
                <w:rFonts w:ascii="Times New Roman" w:hAnsi="Times New Roman" w:cs="Times New Roman"/>
                <w:sz w:val="24"/>
                <w:szCs w:val="24"/>
              </w:rPr>
              <w:t>Pogorszenie się sytuacji wewnętrznej w państwie zakonnym, postępujący upadek gospodarki pruskiej, spowodowany zwiększeniem podatków i uciążliwą polityką celną Zakonu;</w:t>
            </w:r>
          </w:p>
          <w:p w:rsidR="00132C92" w:rsidRPr="00132C92" w:rsidRDefault="00132C92" w:rsidP="00132C92">
            <w:pPr>
              <w:pStyle w:val="Akapitzlist"/>
              <w:numPr>
                <w:ilvl w:val="0"/>
                <w:numId w:val="1"/>
              </w:numPr>
              <w:tabs>
                <w:tab w:val="left" w:pos="-5670"/>
              </w:tabs>
              <w:spacing w:line="276" w:lineRule="auto"/>
              <w:ind w:left="142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92">
              <w:rPr>
                <w:rFonts w:ascii="Times New Roman" w:hAnsi="Times New Roman" w:cs="Times New Roman"/>
                <w:sz w:val="24"/>
                <w:szCs w:val="24"/>
              </w:rPr>
              <w:t>Niechęć mieszczaństwa i szlachty pruskiej do Zakonu, spowodowana pogarszającą się sytuacją gospodarczą;</w:t>
            </w:r>
          </w:p>
          <w:p w:rsidR="00132C92" w:rsidRPr="00132C92" w:rsidRDefault="00132C92" w:rsidP="00132C92">
            <w:pPr>
              <w:pStyle w:val="Akapitzlist"/>
              <w:numPr>
                <w:ilvl w:val="0"/>
                <w:numId w:val="1"/>
              </w:numPr>
              <w:tabs>
                <w:tab w:val="left" w:pos="-5670"/>
              </w:tabs>
              <w:spacing w:line="276" w:lineRule="auto"/>
              <w:ind w:left="142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92">
              <w:rPr>
                <w:rFonts w:ascii="Times New Roman" w:hAnsi="Times New Roman" w:cs="Times New Roman"/>
                <w:sz w:val="24"/>
                <w:szCs w:val="24"/>
              </w:rPr>
              <w:t>Założenie Związku Pruskiego  przez miasta oraz szlachtę Prus i Pomorza spowodowało sprzeciw Zakonu.</w:t>
            </w:r>
          </w:p>
        </w:tc>
        <w:tc>
          <w:tcPr>
            <w:tcW w:w="4606" w:type="dxa"/>
          </w:tcPr>
          <w:p w:rsidR="00132C92" w:rsidRPr="00132C92" w:rsidRDefault="00132C92" w:rsidP="00132C92">
            <w:pPr>
              <w:pStyle w:val="Akapitzlist"/>
              <w:numPr>
                <w:ilvl w:val="0"/>
                <w:numId w:val="1"/>
              </w:numPr>
              <w:tabs>
                <w:tab w:val="left" w:pos="-5670"/>
              </w:tabs>
              <w:spacing w:line="276" w:lineRule="auto"/>
              <w:ind w:left="21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92">
              <w:rPr>
                <w:rFonts w:ascii="Times New Roman" w:hAnsi="Times New Roman" w:cs="Times New Roman"/>
                <w:sz w:val="24"/>
                <w:szCs w:val="24"/>
              </w:rPr>
              <w:t>Wybuch powstania antykrzyżackiego inspirowanego przez Związek Pruski;</w:t>
            </w:r>
          </w:p>
          <w:p w:rsidR="00132C92" w:rsidRPr="00132C92" w:rsidRDefault="00132C92" w:rsidP="00132C92">
            <w:pPr>
              <w:pStyle w:val="Akapitzlist"/>
              <w:numPr>
                <w:ilvl w:val="0"/>
                <w:numId w:val="1"/>
              </w:numPr>
              <w:tabs>
                <w:tab w:val="left" w:pos="-5670"/>
              </w:tabs>
              <w:spacing w:line="276" w:lineRule="auto"/>
              <w:ind w:left="21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92">
              <w:rPr>
                <w:rFonts w:ascii="Times New Roman" w:hAnsi="Times New Roman" w:cs="Times New Roman"/>
                <w:sz w:val="24"/>
                <w:szCs w:val="24"/>
              </w:rPr>
              <w:t xml:space="preserve">Wydanie aktu inkorporacji Prus i Pomorza do Korony przez króla Polskiego 6 III 1454 r. </w:t>
            </w:r>
          </w:p>
        </w:tc>
        <w:bookmarkStart w:id="0" w:name="_GoBack"/>
        <w:bookmarkEnd w:id="0"/>
      </w:tr>
    </w:tbl>
    <w:p w:rsidR="005B09E4" w:rsidRDefault="005B09E4"/>
    <w:sectPr w:rsidR="005B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2607"/>
    <w:multiLevelType w:val="hybridMultilevel"/>
    <w:tmpl w:val="1FCAE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92"/>
    <w:rsid w:val="00132C92"/>
    <w:rsid w:val="005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A638A-88C2-4582-8ADB-740B524C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C9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3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Jeleniewie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2020-05-14T10:36:00Z</dcterms:created>
  <dcterms:modified xsi:type="dcterms:W3CDTF">2020-05-14T10:38:00Z</dcterms:modified>
</cp:coreProperties>
</file>