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6B" w:rsidRDefault="00A1316B" w:rsidP="00A131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F0BA2">
        <w:rPr>
          <w:rFonts w:ascii="Times New Roman" w:hAnsi="Times New Roman" w:cs="Times New Roman"/>
          <w:b/>
          <w:sz w:val="24"/>
          <w:szCs w:val="24"/>
        </w:rPr>
        <w:t>Rozkład autokarów</w:t>
      </w:r>
      <w:r w:rsidR="00842A9D">
        <w:rPr>
          <w:rFonts w:ascii="Times New Roman" w:hAnsi="Times New Roman" w:cs="Times New Roman"/>
          <w:b/>
          <w:sz w:val="24"/>
          <w:szCs w:val="24"/>
        </w:rPr>
        <w:t xml:space="preserve"> ( na żółto dowozy do południa)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126"/>
        <w:gridCol w:w="1843"/>
      </w:tblGrid>
      <w:tr w:rsidR="00DE4FAC" w:rsidTr="00DE4FAC">
        <w:trPr>
          <w:trHeight w:val="265"/>
        </w:trPr>
        <w:tc>
          <w:tcPr>
            <w:tcW w:w="562" w:type="dxa"/>
          </w:tcPr>
          <w:p w:rsidR="00A1316B" w:rsidRPr="00855920" w:rsidRDefault="00A1316B" w:rsidP="00A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16B" w:rsidRPr="00842A9D" w:rsidRDefault="00A1316B" w:rsidP="00A532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2A9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Do Bujakowa kl. I-II </w:t>
            </w:r>
          </w:p>
          <w:p w:rsidR="00A1316B" w:rsidRPr="00842A9D" w:rsidRDefault="00A1316B" w:rsidP="00A532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A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Trasa: </w:t>
            </w:r>
            <w:proofErr w:type="spellStart"/>
            <w:r w:rsidRPr="00842A9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Paniowy</w:t>
            </w:r>
            <w:proofErr w:type="spellEnd"/>
            <w:r w:rsidRPr="00842A9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Pr="00842A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Staromiejska, Śmiłowice</w:t>
            </w:r>
          </w:p>
          <w:p w:rsidR="00A1316B" w:rsidRPr="00842A9D" w:rsidRDefault="005E22E1" w:rsidP="00A5321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2A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</w:t>
            </w:r>
            <w:r w:rsidR="00A1316B" w:rsidRPr="00842A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rzez Wygodę do Bujakowa</w:t>
            </w:r>
          </w:p>
        </w:tc>
        <w:tc>
          <w:tcPr>
            <w:tcW w:w="2127" w:type="dxa"/>
          </w:tcPr>
          <w:p w:rsidR="00A1316B" w:rsidRPr="00855920" w:rsidRDefault="00A1316B" w:rsidP="00A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920">
              <w:rPr>
                <w:rFonts w:ascii="Times New Roman" w:hAnsi="Times New Roman" w:cs="Times New Roman"/>
                <w:b/>
                <w:sz w:val="20"/>
                <w:szCs w:val="20"/>
              </w:rPr>
              <w:t>Powrót z Bujakowa</w:t>
            </w:r>
          </w:p>
          <w:p w:rsidR="00A1316B" w:rsidRPr="00855920" w:rsidRDefault="00A1316B" w:rsidP="00A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20">
              <w:rPr>
                <w:rFonts w:ascii="Times New Roman" w:hAnsi="Times New Roman" w:cs="Times New Roman"/>
                <w:sz w:val="20"/>
                <w:szCs w:val="20"/>
              </w:rPr>
              <w:t xml:space="preserve">Trasa: </w:t>
            </w:r>
            <w:r w:rsidRPr="00855920">
              <w:rPr>
                <w:rFonts w:ascii="Times New Roman" w:hAnsi="Times New Roman" w:cs="Times New Roman"/>
                <w:b/>
                <w:sz w:val="20"/>
                <w:szCs w:val="20"/>
              </w:rPr>
              <w:t>Bujaków,</w:t>
            </w:r>
            <w:r w:rsidRPr="00855920">
              <w:rPr>
                <w:rFonts w:ascii="Times New Roman" w:hAnsi="Times New Roman" w:cs="Times New Roman"/>
                <w:sz w:val="20"/>
                <w:szCs w:val="20"/>
              </w:rPr>
              <w:t xml:space="preserve"> Wygoda, Gliwicką do Śmiłowic,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855920">
              <w:rPr>
                <w:rFonts w:ascii="Times New Roman" w:hAnsi="Times New Roman" w:cs="Times New Roman"/>
                <w:sz w:val="20"/>
                <w:szCs w:val="20"/>
              </w:rPr>
              <w:t xml:space="preserve">miłowice, Nowa Wygoda, Staromiejska, </w:t>
            </w:r>
            <w:proofErr w:type="spellStart"/>
            <w:r w:rsidRPr="00855920">
              <w:rPr>
                <w:rFonts w:ascii="Times New Roman" w:hAnsi="Times New Roman" w:cs="Times New Roman"/>
                <w:sz w:val="20"/>
                <w:szCs w:val="20"/>
              </w:rPr>
              <w:t>Paniowy</w:t>
            </w:r>
            <w:proofErr w:type="spellEnd"/>
          </w:p>
        </w:tc>
        <w:tc>
          <w:tcPr>
            <w:tcW w:w="2126" w:type="dxa"/>
          </w:tcPr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2A9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Do Mikołowa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2A9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kl. III-VIII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A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Trasa: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42A9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Paniowy</w:t>
            </w:r>
            <w:proofErr w:type="spellEnd"/>
            <w:r w:rsidRPr="00842A9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Pr="00842A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Staromiejska, Śmiłowice, Mikołów</w:t>
            </w:r>
          </w:p>
        </w:tc>
        <w:tc>
          <w:tcPr>
            <w:tcW w:w="1843" w:type="dxa"/>
          </w:tcPr>
          <w:p w:rsidR="00A1316B" w:rsidRPr="00855920" w:rsidRDefault="00842A9D" w:rsidP="00A5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Powrót z</w:t>
            </w:r>
            <w:r w:rsidR="00A1316B" w:rsidRPr="00855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Mikołowa</w:t>
            </w:r>
          </w:p>
          <w:p w:rsidR="00A1316B" w:rsidRPr="00855920" w:rsidRDefault="00A1316B" w:rsidP="00A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0">
              <w:rPr>
                <w:rFonts w:ascii="Times New Roman" w:hAnsi="Times New Roman" w:cs="Times New Roman"/>
                <w:sz w:val="20"/>
                <w:szCs w:val="20"/>
              </w:rPr>
              <w:t xml:space="preserve">Trasa: </w:t>
            </w:r>
            <w:proofErr w:type="spellStart"/>
            <w:r w:rsidRPr="00855920">
              <w:rPr>
                <w:rFonts w:ascii="Times New Roman" w:hAnsi="Times New Roman" w:cs="Times New Roman"/>
                <w:sz w:val="20"/>
                <w:szCs w:val="20"/>
              </w:rPr>
              <w:t>Mikolów</w:t>
            </w:r>
            <w:proofErr w:type="spellEnd"/>
            <w:r w:rsidRPr="00855920">
              <w:rPr>
                <w:rFonts w:ascii="Times New Roman" w:hAnsi="Times New Roman" w:cs="Times New Roman"/>
                <w:sz w:val="20"/>
                <w:szCs w:val="20"/>
              </w:rPr>
              <w:t xml:space="preserve">, Śmiłowice, Staromiejska, </w:t>
            </w:r>
            <w:proofErr w:type="spellStart"/>
            <w:r w:rsidRPr="00855920">
              <w:rPr>
                <w:rFonts w:ascii="Times New Roman" w:hAnsi="Times New Roman" w:cs="Times New Roman"/>
                <w:sz w:val="20"/>
                <w:szCs w:val="20"/>
              </w:rPr>
              <w:t>Paniowy</w:t>
            </w:r>
            <w:proofErr w:type="spellEnd"/>
          </w:p>
        </w:tc>
      </w:tr>
      <w:tr w:rsidR="00DE4FAC" w:rsidTr="00DE4FAC">
        <w:trPr>
          <w:trHeight w:val="265"/>
        </w:trPr>
        <w:tc>
          <w:tcPr>
            <w:tcW w:w="562" w:type="dxa"/>
          </w:tcPr>
          <w:p w:rsidR="00A1316B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2268" w:type="dxa"/>
          </w:tcPr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Paniowy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>.</w:t>
            </w:r>
            <w:r w:rsidRPr="00842A9D">
              <w:rPr>
                <w:color w:val="FF0000"/>
                <w:sz w:val="20"/>
                <w:szCs w:val="20"/>
                <w:highlight w:val="yellow"/>
              </w:rPr>
              <w:t>7.20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– </w:t>
            </w:r>
            <w:r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10.00 </w:t>
            </w:r>
            <w:r w:rsidRPr="00842A9D">
              <w:rPr>
                <w:sz w:val="20"/>
                <w:szCs w:val="20"/>
                <w:highlight w:val="yellow"/>
              </w:rPr>
              <w:t>– 1</w:t>
            </w:r>
          </w:p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</w:p>
          <w:p w:rsidR="00A1316B" w:rsidRPr="00842A9D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A1316B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Bujaków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12.00 </w:t>
            </w:r>
            <w:r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  <w:r w:rsidRPr="0064747C">
              <w:rPr>
                <w:sz w:val="20"/>
                <w:szCs w:val="20"/>
              </w:rPr>
              <w:t xml:space="preserve"> 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15.40 </w:t>
            </w:r>
            <w:r>
              <w:rPr>
                <w:sz w:val="20"/>
                <w:szCs w:val="20"/>
              </w:rPr>
              <w:t>-1</w:t>
            </w:r>
          </w:p>
          <w:p w:rsidR="00A1316B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16B" w:rsidRPr="00842A9D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42A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Paniowy</w:t>
            </w:r>
            <w:proofErr w:type="spellEnd"/>
          </w:p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>.</w:t>
            </w:r>
            <w:r w:rsidRPr="00842A9D">
              <w:rPr>
                <w:color w:val="FF0000"/>
                <w:sz w:val="20"/>
                <w:szCs w:val="20"/>
                <w:highlight w:val="yellow"/>
              </w:rPr>
              <w:t>7.20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– </w:t>
            </w:r>
            <w:r w:rsidRPr="00842A9D">
              <w:rPr>
                <w:sz w:val="20"/>
                <w:szCs w:val="20"/>
                <w:highlight w:val="yellow"/>
              </w:rPr>
              <w:t>3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8.15 </w:t>
            </w:r>
            <w:r w:rsidR="00842A9D">
              <w:rPr>
                <w:sz w:val="20"/>
                <w:szCs w:val="20"/>
                <w:highlight w:val="yellow"/>
              </w:rPr>
              <w:t xml:space="preserve">– 1 </w:t>
            </w:r>
          </w:p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316B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Mikołów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13.00 </w:t>
            </w:r>
            <w:r>
              <w:rPr>
                <w:sz w:val="20"/>
                <w:szCs w:val="20"/>
              </w:rPr>
              <w:t>– 1</w:t>
            </w:r>
            <w:r w:rsidRPr="0064747C">
              <w:rPr>
                <w:sz w:val="20"/>
                <w:szCs w:val="20"/>
              </w:rPr>
              <w:t xml:space="preserve"> 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13.40 </w:t>
            </w:r>
            <w:r>
              <w:rPr>
                <w:sz w:val="20"/>
                <w:szCs w:val="20"/>
              </w:rPr>
              <w:t>– 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14.35</w:t>
            </w:r>
            <w:r>
              <w:rPr>
                <w:sz w:val="20"/>
                <w:szCs w:val="20"/>
              </w:rPr>
              <w:t xml:space="preserve">–2 </w:t>
            </w:r>
          </w:p>
          <w:p w:rsidR="00A1316B" w:rsidRPr="00855920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16.00- </w:t>
            </w:r>
            <w:r>
              <w:rPr>
                <w:sz w:val="20"/>
                <w:szCs w:val="20"/>
              </w:rPr>
              <w:t>1</w:t>
            </w:r>
          </w:p>
        </w:tc>
      </w:tr>
      <w:tr w:rsidR="00DE4FAC" w:rsidTr="00DE4FAC">
        <w:trPr>
          <w:trHeight w:val="265"/>
        </w:trPr>
        <w:tc>
          <w:tcPr>
            <w:tcW w:w="562" w:type="dxa"/>
          </w:tcPr>
          <w:p w:rsidR="00A1316B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Wt.</w:t>
            </w:r>
          </w:p>
        </w:tc>
        <w:tc>
          <w:tcPr>
            <w:tcW w:w="2268" w:type="dxa"/>
          </w:tcPr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7.20 </w:t>
            </w:r>
            <w:r w:rsidRPr="00842A9D">
              <w:rPr>
                <w:sz w:val="20"/>
                <w:szCs w:val="20"/>
                <w:highlight w:val="yellow"/>
              </w:rPr>
              <w:t>–1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10.00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– </w:t>
            </w:r>
            <w:r w:rsidRPr="00842A9D">
              <w:rPr>
                <w:sz w:val="20"/>
                <w:szCs w:val="20"/>
                <w:highlight w:val="yellow"/>
              </w:rPr>
              <w:t xml:space="preserve">1 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12.00 </w:t>
            </w:r>
            <w:r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</w:p>
          <w:p w:rsidR="00A1316B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14.45 </w:t>
            </w:r>
            <w:r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</w:p>
          <w:p w:rsidR="00A1316B" w:rsidRPr="009263BC" w:rsidRDefault="00A1316B" w:rsidP="00A53215">
            <w:pPr>
              <w:rPr>
                <w:color w:val="FF0000"/>
                <w:sz w:val="20"/>
                <w:szCs w:val="20"/>
              </w:rPr>
            </w:pPr>
            <w:r w:rsidRPr="009263BC">
              <w:rPr>
                <w:color w:val="FF0000"/>
                <w:sz w:val="20"/>
                <w:szCs w:val="20"/>
              </w:rPr>
              <w:t>15.40</w:t>
            </w:r>
            <w:r w:rsidRPr="0063381A">
              <w:rPr>
                <w:sz w:val="20"/>
                <w:szCs w:val="20"/>
              </w:rPr>
              <w:t>-1</w:t>
            </w:r>
          </w:p>
          <w:p w:rsidR="00A1316B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7.20 </w:t>
            </w:r>
            <w:r w:rsidRPr="00842A9D">
              <w:rPr>
                <w:sz w:val="20"/>
                <w:szCs w:val="20"/>
                <w:highlight w:val="yellow"/>
              </w:rPr>
              <w:t>–3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8.15 </w:t>
            </w:r>
            <w:r w:rsidRPr="00842A9D">
              <w:rPr>
                <w:sz w:val="20"/>
                <w:szCs w:val="20"/>
                <w:highlight w:val="yellow"/>
              </w:rPr>
              <w:t xml:space="preserve"> –  1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10.00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– </w:t>
            </w:r>
            <w:r w:rsidRPr="00842A9D">
              <w:rPr>
                <w:sz w:val="20"/>
                <w:szCs w:val="20"/>
                <w:highlight w:val="yellow"/>
              </w:rPr>
              <w:t xml:space="preserve">1 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13.00 </w:t>
            </w:r>
            <w:r>
              <w:rPr>
                <w:sz w:val="20"/>
                <w:szCs w:val="20"/>
              </w:rPr>
              <w:t xml:space="preserve"> – 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13.40 </w:t>
            </w:r>
            <w:r>
              <w:rPr>
                <w:sz w:val="20"/>
                <w:szCs w:val="20"/>
              </w:rPr>
              <w:t xml:space="preserve"> – 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14.35</w:t>
            </w:r>
            <w:r>
              <w:rPr>
                <w:sz w:val="20"/>
                <w:szCs w:val="20"/>
              </w:rPr>
              <w:t xml:space="preserve">– 2 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15.30 -</w:t>
            </w:r>
            <w:r>
              <w:rPr>
                <w:sz w:val="20"/>
                <w:szCs w:val="20"/>
              </w:rPr>
              <w:t>1</w:t>
            </w:r>
          </w:p>
          <w:p w:rsidR="00A1316B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16.00-  </w:t>
            </w:r>
            <w:r>
              <w:rPr>
                <w:sz w:val="20"/>
                <w:szCs w:val="20"/>
              </w:rPr>
              <w:t>1</w:t>
            </w:r>
          </w:p>
        </w:tc>
      </w:tr>
      <w:tr w:rsidR="00DE4FAC" w:rsidTr="00DE4FAC">
        <w:trPr>
          <w:trHeight w:val="265"/>
        </w:trPr>
        <w:tc>
          <w:tcPr>
            <w:tcW w:w="562" w:type="dxa"/>
          </w:tcPr>
          <w:p w:rsidR="00A1316B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Śr.</w:t>
            </w:r>
          </w:p>
        </w:tc>
        <w:tc>
          <w:tcPr>
            <w:tcW w:w="2268" w:type="dxa"/>
          </w:tcPr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>7.20-</w:t>
            </w:r>
            <w:r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8.15 </w:t>
            </w:r>
            <w:r w:rsidRPr="00842A9D">
              <w:rPr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>–</w:t>
            </w:r>
            <w:r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10.05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sz w:val="20"/>
                <w:szCs w:val="20"/>
                <w:highlight w:val="yellow"/>
              </w:rPr>
              <w:t>– 1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13.50 </w:t>
            </w:r>
            <w:r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15.40 </w:t>
            </w:r>
            <w:r>
              <w:rPr>
                <w:sz w:val="20"/>
                <w:szCs w:val="20"/>
              </w:rPr>
              <w:t>– 1</w:t>
            </w:r>
          </w:p>
          <w:p w:rsidR="00A1316B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7.20 </w:t>
            </w:r>
            <w:r w:rsidRPr="00842A9D">
              <w:rPr>
                <w:sz w:val="20"/>
                <w:szCs w:val="20"/>
                <w:highlight w:val="yellow"/>
              </w:rPr>
              <w:t xml:space="preserve">  – 3 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8.15 </w:t>
            </w:r>
            <w:r w:rsidRPr="00842A9D">
              <w:rPr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– </w:t>
            </w:r>
            <w:r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13.00 </w:t>
            </w:r>
            <w:r>
              <w:rPr>
                <w:sz w:val="20"/>
                <w:szCs w:val="20"/>
              </w:rPr>
              <w:t xml:space="preserve"> – 2 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14.35</w:t>
            </w:r>
            <w:r>
              <w:rPr>
                <w:sz w:val="20"/>
                <w:szCs w:val="20"/>
              </w:rPr>
              <w:t xml:space="preserve">– 1 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15.30– </w:t>
            </w:r>
            <w:r>
              <w:rPr>
                <w:sz w:val="20"/>
                <w:szCs w:val="20"/>
              </w:rPr>
              <w:t>1</w:t>
            </w:r>
          </w:p>
          <w:p w:rsidR="00A1316B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7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6.00- </w:t>
            </w:r>
            <w:r w:rsidRPr="00855920">
              <w:rPr>
                <w:sz w:val="20"/>
                <w:szCs w:val="20"/>
              </w:rPr>
              <w:t>1</w:t>
            </w:r>
          </w:p>
        </w:tc>
      </w:tr>
      <w:tr w:rsidR="00DE4FAC" w:rsidTr="00DE4FAC">
        <w:trPr>
          <w:trHeight w:val="265"/>
        </w:trPr>
        <w:tc>
          <w:tcPr>
            <w:tcW w:w="562" w:type="dxa"/>
          </w:tcPr>
          <w:p w:rsidR="00A1316B" w:rsidRPr="00855920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20">
              <w:rPr>
                <w:rFonts w:ascii="Times New Roman" w:hAnsi="Times New Roman" w:cs="Times New Roman"/>
                <w:b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2268" w:type="dxa"/>
          </w:tcPr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7.20 </w:t>
            </w:r>
            <w:r w:rsidRPr="00842A9D">
              <w:rPr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sz w:val="20"/>
                <w:szCs w:val="20"/>
                <w:highlight w:val="yellow"/>
              </w:rPr>
              <w:t>– 1</w:t>
            </w:r>
          </w:p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10.05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– </w:t>
            </w:r>
            <w:r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  <w:r w:rsidRPr="00842A9D">
              <w:rPr>
                <w:sz w:val="20"/>
                <w:szCs w:val="20"/>
                <w:highlight w:val="yellow"/>
              </w:rPr>
              <w:t xml:space="preserve"> 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64747C">
              <w:rPr>
                <w:color w:val="FF0000"/>
                <w:sz w:val="20"/>
                <w:szCs w:val="20"/>
              </w:rPr>
              <w:t xml:space="preserve">12.00 </w:t>
            </w:r>
            <w:r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</w:p>
          <w:p w:rsidR="00A1316B" w:rsidRPr="00434B7B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15.40-</w:t>
            </w:r>
            <w:r>
              <w:rPr>
                <w:sz w:val="20"/>
                <w:szCs w:val="20"/>
              </w:rPr>
              <w:t>1</w:t>
            </w:r>
          </w:p>
          <w:p w:rsidR="00A1316B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7.20 </w:t>
            </w:r>
            <w:r w:rsidRPr="00842A9D">
              <w:rPr>
                <w:sz w:val="20"/>
                <w:szCs w:val="20"/>
                <w:highlight w:val="yellow"/>
              </w:rPr>
              <w:t>-3</w:t>
            </w:r>
          </w:p>
          <w:p w:rsidR="00A1316B" w:rsidRPr="00842A9D" w:rsidRDefault="00A1316B" w:rsidP="00A53215">
            <w:pPr>
              <w:rPr>
                <w:color w:val="FF0000"/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>9.10 -</w:t>
            </w:r>
            <w:r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rPr>
                <w:sz w:val="20"/>
                <w:szCs w:val="20"/>
                <w:highlight w:val="yellow"/>
              </w:rPr>
            </w:pP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12.00 </w:t>
            </w:r>
            <w:r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13.00 </w:t>
            </w:r>
            <w:r>
              <w:rPr>
                <w:sz w:val="20"/>
                <w:szCs w:val="20"/>
              </w:rPr>
              <w:t xml:space="preserve"> – 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13.40 </w:t>
            </w:r>
            <w:r>
              <w:rPr>
                <w:sz w:val="20"/>
                <w:szCs w:val="20"/>
              </w:rPr>
              <w:t xml:space="preserve"> –1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14.35</w:t>
            </w:r>
            <w:r>
              <w:rPr>
                <w:sz w:val="20"/>
                <w:szCs w:val="20"/>
              </w:rPr>
              <w:t>–1</w:t>
            </w:r>
          </w:p>
          <w:p w:rsidR="00A1316B" w:rsidRPr="00434B7B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15.30</w:t>
            </w:r>
            <w:r>
              <w:rPr>
                <w:sz w:val="20"/>
                <w:szCs w:val="20"/>
              </w:rPr>
              <w:t xml:space="preserve">– 1 </w:t>
            </w:r>
          </w:p>
          <w:p w:rsidR="00A1316B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16.00- </w:t>
            </w:r>
            <w:r>
              <w:rPr>
                <w:sz w:val="20"/>
                <w:szCs w:val="20"/>
              </w:rPr>
              <w:t>1</w:t>
            </w:r>
          </w:p>
        </w:tc>
      </w:tr>
      <w:tr w:rsidR="00DE4FAC" w:rsidTr="00DE4FAC">
        <w:trPr>
          <w:trHeight w:val="265"/>
        </w:trPr>
        <w:tc>
          <w:tcPr>
            <w:tcW w:w="562" w:type="dxa"/>
          </w:tcPr>
          <w:p w:rsidR="00A1316B" w:rsidRPr="00855920" w:rsidRDefault="00A1316B" w:rsidP="00A5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20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</w:p>
        </w:tc>
        <w:tc>
          <w:tcPr>
            <w:tcW w:w="2268" w:type="dxa"/>
          </w:tcPr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7.20 </w:t>
            </w:r>
            <w:r w:rsidRPr="00842A9D">
              <w:rPr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– </w:t>
            </w:r>
            <w:r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9.10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 –</w:t>
            </w:r>
            <w:r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A1316B" w:rsidRPr="0064747C" w:rsidRDefault="0056201D" w:rsidP="00A53215">
            <w:pPr>
              <w:rPr>
                <w:color w:val="4472C4" w:themeColor="accent5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  <w:r w:rsidR="00A1316B" w:rsidRPr="0064747C">
              <w:rPr>
                <w:color w:val="FF0000"/>
                <w:sz w:val="20"/>
                <w:szCs w:val="20"/>
              </w:rPr>
              <w:t xml:space="preserve">.00 </w:t>
            </w:r>
            <w:r w:rsidR="00A1316B"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 w:rsidR="00A1316B">
              <w:rPr>
                <w:sz w:val="20"/>
                <w:szCs w:val="20"/>
              </w:rPr>
              <w:t>1</w:t>
            </w:r>
          </w:p>
          <w:p w:rsidR="00A1316B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14.45 </w:t>
            </w:r>
            <w:r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15.4</w:t>
            </w:r>
            <w:r w:rsidRPr="002220F1">
              <w:rPr>
                <w:color w:val="FF0000"/>
                <w:sz w:val="20"/>
                <w:szCs w:val="20"/>
              </w:rPr>
              <w:t xml:space="preserve">0 </w:t>
            </w:r>
            <w:r w:rsidR="005E22E1">
              <w:rPr>
                <w:sz w:val="20"/>
                <w:szCs w:val="20"/>
              </w:rPr>
              <w:t>-1</w:t>
            </w:r>
          </w:p>
          <w:p w:rsidR="00A1316B" w:rsidRDefault="00A1316B" w:rsidP="00A5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7.20 </w:t>
            </w:r>
            <w:r w:rsidRPr="00842A9D">
              <w:rPr>
                <w:sz w:val="20"/>
                <w:szCs w:val="20"/>
                <w:highlight w:val="yellow"/>
              </w:rPr>
              <w:t xml:space="preserve">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– </w:t>
            </w:r>
            <w:r w:rsidR="00DF1222" w:rsidRPr="00842A9D">
              <w:rPr>
                <w:sz w:val="20"/>
                <w:szCs w:val="20"/>
                <w:highlight w:val="yellow"/>
              </w:rPr>
              <w:t>3</w:t>
            </w:r>
          </w:p>
          <w:p w:rsidR="00A1316B" w:rsidRPr="00842A9D" w:rsidRDefault="00A1316B" w:rsidP="00A53215">
            <w:pPr>
              <w:rPr>
                <w:color w:val="4472C4" w:themeColor="accent5"/>
                <w:sz w:val="20"/>
                <w:szCs w:val="20"/>
                <w:highlight w:val="yellow"/>
              </w:rPr>
            </w:pPr>
            <w:r w:rsidRPr="00842A9D">
              <w:rPr>
                <w:color w:val="FF0000"/>
                <w:sz w:val="20"/>
                <w:szCs w:val="20"/>
                <w:highlight w:val="yellow"/>
              </w:rPr>
              <w:t xml:space="preserve">9.10 </w:t>
            </w:r>
            <w:r w:rsidRPr="00842A9D">
              <w:rPr>
                <w:color w:val="4472C4" w:themeColor="accent5"/>
                <w:sz w:val="20"/>
                <w:szCs w:val="20"/>
                <w:highlight w:val="yellow"/>
              </w:rPr>
              <w:t xml:space="preserve"> –</w:t>
            </w:r>
            <w:r w:rsidR="00DF1222" w:rsidRPr="00842A9D">
              <w:rPr>
                <w:sz w:val="20"/>
                <w:szCs w:val="20"/>
                <w:highlight w:val="yellow"/>
              </w:rPr>
              <w:t>1</w:t>
            </w:r>
          </w:p>
          <w:p w:rsidR="00A1316B" w:rsidRPr="00842A9D" w:rsidRDefault="00A1316B" w:rsidP="00A5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11.05 </w:t>
            </w:r>
            <w:r w:rsidR="005E22E1">
              <w:rPr>
                <w:sz w:val="20"/>
                <w:szCs w:val="20"/>
              </w:rPr>
              <w:t>– 1</w:t>
            </w:r>
          </w:p>
          <w:p w:rsidR="00A1316B" w:rsidRPr="0064747C" w:rsidRDefault="00A1316B" w:rsidP="00A53215">
            <w:pPr>
              <w:rPr>
                <w:color w:val="4472C4" w:themeColor="accent5"/>
                <w:sz w:val="20"/>
                <w:szCs w:val="20"/>
              </w:rPr>
            </w:pPr>
            <w:r w:rsidRPr="0064747C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64747C">
              <w:rPr>
                <w:color w:val="FF0000"/>
                <w:sz w:val="20"/>
                <w:szCs w:val="20"/>
              </w:rPr>
              <w:t xml:space="preserve">12.00 </w:t>
            </w:r>
            <w:r w:rsidRPr="0064747C">
              <w:rPr>
                <w:color w:val="4472C4" w:themeColor="accent5"/>
                <w:sz w:val="20"/>
                <w:szCs w:val="20"/>
              </w:rPr>
              <w:t xml:space="preserve">– </w:t>
            </w:r>
            <w:r w:rsidR="005E22E1">
              <w:rPr>
                <w:sz w:val="20"/>
                <w:szCs w:val="20"/>
              </w:rPr>
              <w:t>1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 xml:space="preserve">13.00 </w:t>
            </w:r>
            <w:r w:rsidR="005E22E1">
              <w:rPr>
                <w:sz w:val="20"/>
                <w:szCs w:val="20"/>
              </w:rPr>
              <w:t xml:space="preserve"> – 1</w:t>
            </w:r>
          </w:p>
          <w:p w:rsidR="00A1316B" w:rsidRPr="0064747C" w:rsidRDefault="005E22E1" w:rsidP="00A5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316B" w:rsidRPr="0064747C">
              <w:rPr>
                <w:color w:val="FF0000"/>
                <w:sz w:val="20"/>
                <w:szCs w:val="20"/>
              </w:rPr>
              <w:t xml:space="preserve">13.40 </w:t>
            </w:r>
            <w:r>
              <w:rPr>
                <w:sz w:val="20"/>
                <w:szCs w:val="20"/>
              </w:rPr>
              <w:t xml:space="preserve">– 1 </w:t>
            </w:r>
          </w:p>
          <w:p w:rsidR="00A1316B" w:rsidRPr="0064747C" w:rsidRDefault="00A1316B" w:rsidP="00A53215">
            <w:pPr>
              <w:rPr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14.35</w:t>
            </w:r>
            <w:r w:rsidR="005E22E1">
              <w:rPr>
                <w:sz w:val="20"/>
                <w:szCs w:val="20"/>
              </w:rPr>
              <w:t>– 1</w:t>
            </w:r>
          </w:p>
          <w:p w:rsidR="00A1316B" w:rsidRPr="001C44F6" w:rsidRDefault="00A1316B" w:rsidP="00A53215">
            <w:pPr>
              <w:rPr>
                <w:color w:val="FF0000"/>
                <w:sz w:val="20"/>
                <w:szCs w:val="20"/>
              </w:rPr>
            </w:pPr>
            <w:r w:rsidRPr="0064747C">
              <w:rPr>
                <w:color w:val="FF0000"/>
                <w:sz w:val="20"/>
                <w:szCs w:val="20"/>
              </w:rPr>
              <w:t>1</w:t>
            </w:r>
            <w:r w:rsidR="005E22E1">
              <w:rPr>
                <w:color w:val="FF0000"/>
                <w:sz w:val="20"/>
                <w:szCs w:val="20"/>
              </w:rPr>
              <w:t xml:space="preserve">6.00- </w:t>
            </w:r>
            <w:r w:rsidR="005E22E1" w:rsidRPr="005E22E1">
              <w:rPr>
                <w:sz w:val="20"/>
                <w:szCs w:val="20"/>
              </w:rPr>
              <w:t>1</w:t>
            </w:r>
          </w:p>
        </w:tc>
      </w:tr>
    </w:tbl>
    <w:p w:rsidR="00A1316B" w:rsidRDefault="00A1316B" w:rsidP="00A13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O czym warto pamiętać:</w:t>
      </w:r>
    </w:p>
    <w:p w:rsidR="00A1316B" w:rsidRPr="00462D6F" w:rsidRDefault="00462D6F" w:rsidP="00462D6F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462D6F">
        <w:rPr>
          <w:rFonts w:ascii="Times New Roman" w:hAnsi="Times New Roman" w:cs="Times New Roman"/>
        </w:rPr>
        <w:t>1.</w:t>
      </w:r>
      <w:r w:rsidR="00A1316B" w:rsidRPr="00462D6F">
        <w:rPr>
          <w:rFonts w:ascii="Times New Roman" w:hAnsi="Times New Roman" w:cs="Times New Roman"/>
        </w:rPr>
        <w:t xml:space="preserve">Pierwsze autokary odjeżdżają o 7.20 z </w:t>
      </w:r>
      <w:proofErr w:type="spellStart"/>
      <w:r w:rsidR="00A1316B" w:rsidRPr="00462D6F">
        <w:rPr>
          <w:rFonts w:ascii="Times New Roman" w:hAnsi="Times New Roman" w:cs="Times New Roman"/>
        </w:rPr>
        <w:t>Paniów</w:t>
      </w:r>
      <w:proofErr w:type="spellEnd"/>
      <w:r w:rsidR="00A1316B" w:rsidRPr="00462D6F">
        <w:rPr>
          <w:rFonts w:ascii="Times New Roman" w:hAnsi="Times New Roman" w:cs="Times New Roman"/>
        </w:rPr>
        <w:t>-i po przyjeździe do szkół działa nasza opieka świetlicowa. Jeżeli ktoś chce do Bujakowa oddać dziecko na świetlicę od 7.00 musi je sam dowieźć.</w:t>
      </w:r>
    </w:p>
    <w:p w:rsidR="00A1316B" w:rsidRPr="00462D6F" w:rsidRDefault="00462D6F" w:rsidP="00462D6F">
      <w:pPr>
        <w:spacing w:after="0" w:line="240" w:lineRule="auto"/>
        <w:rPr>
          <w:rFonts w:ascii="Times New Roman" w:hAnsi="Times New Roman" w:cs="Times New Roman"/>
        </w:rPr>
      </w:pPr>
      <w:r w:rsidRPr="00462D6F">
        <w:rPr>
          <w:rFonts w:ascii="Times New Roman" w:hAnsi="Times New Roman" w:cs="Times New Roman"/>
        </w:rPr>
        <w:t>2.</w:t>
      </w:r>
      <w:r w:rsidR="00A1316B" w:rsidRPr="00462D6F">
        <w:rPr>
          <w:rFonts w:ascii="Times New Roman" w:hAnsi="Times New Roman" w:cs="Times New Roman"/>
        </w:rPr>
        <w:t>Ostatni autokar z Bujakowa odjeżdża o 15.40. Jeżeli ktoś chce zostawić dziecko na świetlicy w Bujakowie musi je o 16.00 sam odebrać.</w:t>
      </w:r>
    </w:p>
    <w:p w:rsidR="00A1316B" w:rsidRPr="00462D6F" w:rsidRDefault="00462D6F" w:rsidP="00462D6F">
      <w:pPr>
        <w:spacing w:after="0" w:line="240" w:lineRule="auto"/>
        <w:rPr>
          <w:rFonts w:ascii="Times New Roman" w:hAnsi="Times New Roman" w:cs="Times New Roman"/>
        </w:rPr>
      </w:pPr>
      <w:r w:rsidRPr="00462D6F">
        <w:rPr>
          <w:rFonts w:ascii="Times New Roman" w:hAnsi="Times New Roman" w:cs="Times New Roman"/>
        </w:rPr>
        <w:t>3.</w:t>
      </w:r>
      <w:r w:rsidR="00A1316B" w:rsidRPr="00462D6F">
        <w:rPr>
          <w:rFonts w:ascii="Times New Roman" w:hAnsi="Times New Roman" w:cs="Times New Roman"/>
        </w:rPr>
        <w:t>Dzieci powinny mieć większe worki na obuwie zmienne.</w:t>
      </w:r>
    </w:p>
    <w:p w:rsidR="00A1316B" w:rsidRPr="00462D6F" w:rsidRDefault="00462D6F" w:rsidP="00462D6F">
      <w:pPr>
        <w:spacing w:after="0" w:line="240" w:lineRule="auto"/>
        <w:rPr>
          <w:rFonts w:ascii="Times New Roman" w:hAnsi="Times New Roman" w:cs="Times New Roman"/>
        </w:rPr>
      </w:pPr>
      <w:r w:rsidRPr="00462D6F">
        <w:rPr>
          <w:rFonts w:ascii="Times New Roman" w:hAnsi="Times New Roman" w:cs="Times New Roman"/>
        </w:rPr>
        <w:t>4.</w:t>
      </w:r>
      <w:r w:rsidR="00A1316B" w:rsidRPr="00462D6F">
        <w:rPr>
          <w:rFonts w:ascii="Times New Roman" w:hAnsi="Times New Roman" w:cs="Times New Roman"/>
        </w:rPr>
        <w:t>Rodzice nie mogą autami podjeżdżać na parking przy boisku, bo tam będą stały autokary i będzie duży ruch. Proszę zatrzymywać auta na parkingu przy kiosku.</w:t>
      </w:r>
    </w:p>
    <w:p w:rsidR="00A1316B" w:rsidRPr="00462D6F" w:rsidRDefault="00462D6F" w:rsidP="00462D6F">
      <w:pPr>
        <w:spacing w:after="0" w:line="240" w:lineRule="auto"/>
        <w:rPr>
          <w:rFonts w:ascii="Times New Roman" w:hAnsi="Times New Roman" w:cs="Times New Roman"/>
        </w:rPr>
      </w:pPr>
      <w:r w:rsidRPr="00462D6F">
        <w:rPr>
          <w:rFonts w:ascii="Times New Roman" w:hAnsi="Times New Roman" w:cs="Times New Roman"/>
        </w:rPr>
        <w:t>5.</w:t>
      </w:r>
      <w:r w:rsidR="00A1316B" w:rsidRPr="00462D6F">
        <w:rPr>
          <w:rFonts w:ascii="Times New Roman" w:hAnsi="Times New Roman" w:cs="Times New Roman"/>
        </w:rPr>
        <w:t xml:space="preserve">Stopki będą przeprowadzać dzieci tylko przy szkole w </w:t>
      </w:r>
      <w:proofErr w:type="spellStart"/>
      <w:r w:rsidR="00A1316B" w:rsidRPr="00462D6F">
        <w:rPr>
          <w:rFonts w:ascii="Times New Roman" w:hAnsi="Times New Roman" w:cs="Times New Roman"/>
        </w:rPr>
        <w:t>Paniowach</w:t>
      </w:r>
      <w:proofErr w:type="spellEnd"/>
      <w:r w:rsidR="00A1316B" w:rsidRPr="00462D6F">
        <w:rPr>
          <w:rFonts w:ascii="Times New Roman" w:hAnsi="Times New Roman" w:cs="Times New Roman"/>
        </w:rPr>
        <w:t xml:space="preserve"> i przy szkole w Bujakowie. Autobus może się zatrzymywać na wszystkich przystankach komunikacyjnych</w:t>
      </w:r>
      <w:r w:rsidRPr="00462D6F">
        <w:rPr>
          <w:rFonts w:ascii="Times New Roman" w:hAnsi="Times New Roman" w:cs="Times New Roman"/>
        </w:rPr>
        <w:t xml:space="preserve"> przy</w:t>
      </w:r>
      <w:r w:rsidR="00A1316B" w:rsidRPr="00462D6F">
        <w:rPr>
          <w:rFonts w:ascii="Times New Roman" w:hAnsi="Times New Roman" w:cs="Times New Roman"/>
        </w:rPr>
        <w:t xml:space="preserve"> drodze, na których będą stały dzieci, ale za bezpieczeństwo na tych przystankach szkoła nie odpowiada. </w:t>
      </w:r>
    </w:p>
    <w:p w:rsidR="00A1316B" w:rsidRPr="00462D6F" w:rsidRDefault="00462D6F" w:rsidP="00462D6F">
      <w:pPr>
        <w:spacing w:after="0" w:line="240" w:lineRule="auto"/>
        <w:rPr>
          <w:rFonts w:ascii="Times New Roman" w:hAnsi="Times New Roman" w:cs="Times New Roman"/>
        </w:rPr>
      </w:pPr>
      <w:r w:rsidRPr="00462D6F">
        <w:rPr>
          <w:rFonts w:ascii="Times New Roman" w:hAnsi="Times New Roman" w:cs="Times New Roman"/>
        </w:rPr>
        <w:t>6.</w:t>
      </w:r>
      <w:r w:rsidR="00A1316B" w:rsidRPr="00462D6F">
        <w:rPr>
          <w:rFonts w:ascii="Times New Roman" w:hAnsi="Times New Roman" w:cs="Times New Roman"/>
        </w:rPr>
        <w:t>Proszę odbierać dzieci młodsze punktualnie z przystanków.</w:t>
      </w:r>
    </w:p>
    <w:p w:rsidR="00A51258" w:rsidRPr="00462D6F" w:rsidRDefault="00462D6F" w:rsidP="00462D6F">
      <w:pPr>
        <w:spacing w:after="0" w:line="240" w:lineRule="auto"/>
        <w:rPr>
          <w:rFonts w:ascii="Times New Roman" w:hAnsi="Times New Roman" w:cs="Times New Roman"/>
        </w:rPr>
      </w:pPr>
      <w:r w:rsidRPr="00462D6F">
        <w:rPr>
          <w:rFonts w:ascii="Times New Roman" w:hAnsi="Times New Roman" w:cs="Times New Roman"/>
        </w:rPr>
        <w:t>7.</w:t>
      </w:r>
      <w:r w:rsidR="00A51258" w:rsidRPr="00462D6F">
        <w:rPr>
          <w:rFonts w:ascii="Times New Roman" w:hAnsi="Times New Roman" w:cs="Times New Roman"/>
        </w:rPr>
        <w:t>W autokarze obowiązują maseczki.</w:t>
      </w:r>
    </w:p>
    <w:p w:rsidR="00A51258" w:rsidRPr="00462D6F" w:rsidRDefault="00462D6F" w:rsidP="00462D6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62D6F">
        <w:rPr>
          <w:rFonts w:ascii="Times New Roman" w:eastAsia="Times New Roman" w:hAnsi="Times New Roman" w:cs="Times New Roman"/>
          <w:b/>
          <w:lang w:eastAsia="pl-PL"/>
        </w:rPr>
        <w:t>8.</w:t>
      </w:r>
      <w:r w:rsidR="00A51258" w:rsidRPr="00462D6F">
        <w:rPr>
          <w:rFonts w:ascii="Times New Roman" w:eastAsia="Times New Roman" w:hAnsi="Times New Roman" w:cs="Times New Roman"/>
          <w:b/>
          <w:lang w:eastAsia="pl-PL"/>
        </w:rPr>
        <w:t>Rozpoczęcie roku szkolnego odbędzie się o następujących godzinach:</w:t>
      </w:r>
    </w:p>
    <w:p w:rsidR="00A51258" w:rsidRPr="00462D6F" w:rsidRDefault="00A51258" w:rsidP="00462D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2D6F">
        <w:rPr>
          <w:rFonts w:ascii="Times New Roman" w:eastAsia="Times New Roman" w:hAnsi="Times New Roman" w:cs="Times New Roman"/>
          <w:lang w:eastAsia="pl-PL"/>
        </w:rPr>
        <w:t xml:space="preserve">Klasy: VI, VIIA,VIIB, VIII o godz. 8.00 w SP10 wyjazd </w:t>
      </w:r>
      <w:proofErr w:type="spellStart"/>
      <w:r w:rsidRPr="00462D6F">
        <w:rPr>
          <w:rFonts w:ascii="Times New Roman" w:eastAsia="Times New Roman" w:hAnsi="Times New Roman" w:cs="Times New Roman"/>
          <w:color w:val="FF0000"/>
          <w:lang w:eastAsia="pl-PL"/>
        </w:rPr>
        <w:t>Paniowy</w:t>
      </w:r>
      <w:proofErr w:type="spellEnd"/>
      <w:r w:rsidRPr="00462D6F">
        <w:rPr>
          <w:rFonts w:ascii="Times New Roman" w:eastAsia="Times New Roman" w:hAnsi="Times New Roman" w:cs="Times New Roman"/>
          <w:color w:val="FF0000"/>
          <w:lang w:eastAsia="pl-PL"/>
        </w:rPr>
        <w:t xml:space="preserve">: 7.20, </w:t>
      </w:r>
      <w:r w:rsidR="00462D6F">
        <w:rPr>
          <w:rFonts w:ascii="Times New Roman" w:eastAsia="Times New Roman" w:hAnsi="Times New Roman" w:cs="Times New Roman"/>
          <w:color w:val="FF0000"/>
          <w:lang w:eastAsia="pl-PL"/>
        </w:rPr>
        <w:t xml:space="preserve">wyjazd </w:t>
      </w:r>
      <w:r w:rsidRPr="00462D6F">
        <w:rPr>
          <w:rFonts w:ascii="Times New Roman" w:eastAsia="Times New Roman" w:hAnsi="Times New Roman" w:cs="Times New Roman"/>
          <w:color w:val="FF0000"/>
          <w:lang w:eastAsia="pl-PL"/>
        </w:rPr>
        <w:t xml:space="preserve"> z Mikołowa:9.45</w:t>
      </w:r>
      <w:r w:rsidR="00462D6F" w:rsidRPr="00462D6F">
        <w:rPr>
          <w:rFonts w:ascii="Times New Roman" w:eastAsia="Times New Roman" w:hAnsi="Times New Roman" w:cs="Times New Roman"/>
          <w:color w:val="FF0000"/>
          <w:lang w:eastAsia="pl-PL"/>
        </w:rPr>
        <w:t>-</w:t>
      </w:r>
      <w:r w:rsidR="00462D6F" w:rsidRPr="00462D6F">
        <w:rPr>
          <w:rFonts w:ascii="Times New Roman" w:eastAsia="Times New Roman" w:hAnsi="Times New Roman" w:cs="Times New Roman"/>
          <w:b/>
          <w:lang w:eastAsia="pl-PL"/>
        </w:rPr>
        <w:t>2 autokary</w:t>
      </w:r>
    </w:p>
    <w:p w:rsidR="00A51258" w:rsidRPr="00462D6F" w:rsidRDefault="00A51258" w:rsidP="00462D6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62D6F">
        <w:rPr>
          <w:rFonts w:ascii="Times New Roman" w:eastAsia="Times New Roman" w:hAnsi="Times New Roman" w:cs="Times New Roman"/>
          <w:lang w:eastAsia="pl-PL"/>
        </w:rPr>
        <w:t>Klasy IIIA, IIIB, IV, V godz. 9.45 w SP10</w:t>
      </w:r>
      <w:r w:rsidR="00462D6F" w:rsidRPr="00462D6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62D6F">
        <w:rPr>
          <w:rFonts w:ascii="Times New Roman" w:eastAsia="Times New Roman" w:hAnsi="Times New Roman" w:cs="Times New Roman"/>
          <w:lang w:eastAsia="pl-PL"/>
        </w:rPr>
        <w:t xml:space="preserve">wyjazd </w:t>
      </w:r>
      <w:proofErr w:type="spellStart"/>
      <w:r w:rsidRPr="00462D6F">
        <w:rPr>
          <w:rFonts w:ascii="Times New Roman" w:eastAsia="Times New Roman" w:hAnsi="Times New Roman" w:cs="Times New Roman"/>
          <w:color w:val="FF0000"/>
          <w:lang w:eastAsia="pl-PL"/>
        </w:rPr>
        <w:t>Paniowy</w:t>
      </w:r>
      <w:proofErr w:type="spellEnd"/>
      <w:r w:rsidRPr="00462D6F">
        <w:rPr>
          <w:rFonts w:ascii="Times New Roman" w:eastAsia="Times New Roman" w:hAnsi="Times New Roman" w:cs="Times New Roman"/>
          <w:color w:val="FF0000"/>
          <w:lang w:eastAsia="pl-PL"/>
        </w:rPr>
        <w:t>: 9.10</w:t>
      </w:r>
      <w:r w:rsidR="00462D6F">
        <w:rPr>
          <w:rFonts w:ascii="Times New Roman" w:eastAsia="Times New Roman" w:hAnsi="Times New Roman" w:cs="Times New Roman"/>
          <w:color w:val="FF0000"/>
          <w:lang w:eastAsia="pl-PL"/>
        </w:rPr>
        <w:t xml:space="preserve">, wyjazd </w:t>
      </w:r>
      <w:r w:rsidRPr="00462D6F">
        <w:rPr>
          <w:rFonts w:ascii="Times New Roman" w:eastAsia="Times New Roman" w:hAnsi="Times New Roman" w:cs="Times New Roman"/>
          <w:color w:val="FF0000"/>
          <w:lang w:eastAsia="pl-PL"/>
        </w:rPr>
        <w:t xml:space="preserve"> z Mikołowa:</w:t>
      </w:r>
      <w:r w:rsidR="00462D6F" w:rsidRPr="00462D6F">
        <w:rPr>
          <w:rFonts w:ascii="Times New Roman" w:eastAsia="Times New Roman" w:hAnsi="Times New Roman" w:cs="Times New Roman"/>
          <w:color w:val="FF0000"/>
          <w:lang w:eastAsia="pl-PL"/>
        </w:rPr>
        <w:t>11.00-</w:t>
      </w:r>
      <w:r w:rsidR="00462D6F" w:rsidRPr="00462D6F">
        <w:rPr>
          <w:rFonts w:ascii="Times New Roman" w:eastAsia="Times New Roman" w:hAnsi="Times New Roman" w:cs="Times New Roman"/>
          <w:b/>
          <w:lang w:eastAsia="pl-PL"/>
        </w:rPr>
        <w:t>2 autokary</w:t>
      </w:r>
    </w:p>
    <w:p w:rsidR="00A51258" w:rsidRPr="00462D6F" w:rsidRDefault="00A51258" w:rsidP="00462D6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62D6F">
        <w:rPr>
          <w:rFonts w:ascii="Times New Roman" w:eastAsia="Times New Roman" w:hAnsi="Times New Roman" w:cs="Times New Roman"/>
          <w:lang w:eastAsia="pl-PL"/>
        </w:rPr>
        <w:t xml:space="preserve">Klasy IA, IB z rodzicem, IIA, IIB o </w:t>
      </w:r>
      <w:proofErr w:type="spellStart"/>
      <w:r w:rsidRPr="00462D6F">
        <w:rPr>
          <w:rFonts w:ascii="Times New Roman" w:eastAsia="Times New Roman" w:hAnsi="Times New Roman" w:cs="Times New Roman"/>
          <w:lang w:eastAsia="pl-PL"/>
        </w:rPr>
        <w:t>godz</w:t>
      </w:r>
      <w:proofErr w:type="spellEnd"/>
      <w:r w:rsidRPr="00462D6F">
        <w:rPr>
          <w:rFonts w:ascii="Times New Roman" w:eastAsia="Times New Roman" w:hAnsi="Times New Roman" w:cs="Times New Roman"/>
          <w:lang w:eastAsia="pl-PL"/>
        </w:rPr>
        <w:t>, 11.00 w SP12 w Bujakowie</w:t>
      </w:r>
      <w:r w:rsidR="00DE4FAC" w:rsidRPr="00462D6F">
        <w:rPr>
          <w:rFonts w:ascii="Times New Roman" w:eastAsia="Times New Roman" w:hAnsi="Times New Roman" w:cs="Times New Roman"/>
          <w:lang w:eastAsia="pl-PL"/>
        </w:rPr>
        <w:t xml:space="preserve"> wyjazd </w:t>
      </w:r>
      <w:proofErr w:type="spellStart"/>
      <w:r w:rsidR="00462D6F">
        <w:rPr>
          <w:rFonts w:ascii="Times New Roman" w:eastAsia="Times New Roman" w:hAnsi="Times New Roman" w:cs="Times New Roman"/>
          <w:color w:val="FF0000"/>
          <w:lang w:eastAsia="pl-PL"/>
        </w:rPr>
        <w:t>Paniowy</w:t>
      </w:r>
      <w:proofErr w:type="spellEnd"/>
      <w:r w:rsidR="00462D6F">
        <w:rPr>
          <w:rFonts w:ascii="Times New Roman" w:eastAsia="Times New Roman" w:hAnsi="Times New Roman" w:cs="Times New Roman"/>
          <w:color w:val="FF0000"/>
          <w:lang w:eastAsia="pl-PL"/>
        </w:rPr>
        <w:t xml:space="preserve">: 10.20 , wyjazd </w:t>
      </w:r>
      <w:r w:rsidR="00DE4FAC" w:rsidRPr="00462D6F">
        <w:rPr>
          <w:rFonts w:ascii="Times New Roman" w:eastAsia="Times New Roman" w:hAnsi="Times New Roman" w:cs="Times New Roman"/>
          <w:color w:val="FF0000"/>
          <w:lang w:eastAsia="pl-PL"/>
        </w:rPr>
        <w:t>z Bujakowa 12.30:</w:t>
      </w:r>
      <w:r w:rsidR="00462D6F" w:rsidRPr="00462D6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462D6F" w:rsidRPr="00462D6F">
        <w:rPr>
          <w:rFonts w:ascii="Times New Roman" w:eastAsia="Times New Roman" w:hAnsi="Times New Roman" w:cs="Times New Roman"/>
          <w:b/>
          <w:lang w:eastAsia="pl-PL"/>
        </w:rPr>
        <w:t>-1 autokar</w:t>
      </w:r>
    </w:p>
    <w:p w:rsidR="00A51258" w:rsidRPr="00462D6F" w:rsidRDefault="00A51258" w:rsidP="00462D6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3229F" w:rsidRPr="00A51258" w:rsidRDefault="00B3229F"/>
    <w:sectPr w:rsidR="00B3229F" w:rsidRPr="00A51258" w:rsidSect="00A131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DDC"/>
    <w:multiLevelType w:val="hybridMultilevel"/>
    <w:tmpl w:val="D516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6B"/>
    <w:rsid w:val="00035CF9"/>
    <w:rsid w:val="003323EE"/>
    <w:rsid w:val="003D400D"/>
    <w:rsid w:val="004054FA"/>
    <w:rsid w:val="00462D6F"/>
    <w:rsid w:val="0056201D"/>
    <w:rsid w:val="005E22E1"/>
    <w:rsid w:val="00842A9D"/>
    <w:rsid w:val="009D302F"/>
    <w:rsid w:val="00A1316B"/>
    <w:rsid w:val="00A51258"/>
    <w:rsid w:val="00B3229F"/>
    <w:rsid w:val="00BB28D3"/>
    <w:rsid w:val="00C0114D"/>
    <w:rsid w:val="00DE4FAC"/>
    <w:rsid w:val="00DF1222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DEB2-19D9-4C8F-BCD3-CCB846F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user</cp:lastModifiedBy>
  <cp:revision>2</cp:revision>
  <dcterms:created xsi:type="dcterms:W3CDTF">2021-08-27T20:27:00Z</dcterms:created>
  <dcterms:modified xsi:type="dcterms:W3CDTF">2021-08-27T20:27:00Z</dcterms:modified>
</cp:coreProperties>
</file>