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8FDD" w14:textId="77777777" w:rsidR="0046060D" w:rsidRDefault="0046060D">
      <w:pPr>
        <w:pStyle w:val="Zkladntext"/>
        <w:rPr>
          <w:rFonts w:ascii="Times New Roman"/>
          <w:b w:val="0"/>
          <w:sz w:val="20"/>
        </w:rPr>
      </w:pPr>
    </w:p>
    <w:p w14:paraId="3CC3D279" w14:textId="77777777" w:rsidR="0046060D" w:rsidRDefault="0046060D">
      <w:pPr>
        <w:pStyle w:val="Zkladntext"/>
        <w:rPr>
          <w:rFonts w:ascii="Times New Roman"/>
          <w:b w:val="0"/>
          <w:sz w:val="20"/>
        </w:rPr>
      </w:pPr>
    </w:p>
    <w:p w14:paraId="3F6E46D8" w14:textId="77777777" w:rsidR="0046060D" w:rsidRDefault="0046060D">
      <w:pPr>
        <w:pStyle w:val="Zkladntext"/>
        <w:rPr>
          <w:rFonts w:ascii="Times New Roman"/>
          <w:b w:val="0"/>
          <w:sz w:val="20"/>
        </w:rPr>
      </w:pPr>
    </w:p>
    <w:p w14:paraId="5447006E" w14:textId="77777777" w:rsidR="0046060D" w:rsidRDefault="0046060D">
      <w:pPr>
        <w:pStyle w:val="Zkladntext"/>
        <w:spacing w:before="5"/>
        <w:rPr>
          <w:rFonts w:ascii="Times New Roman"/>
          <w:b w:val="0"/>
          <w:sz w:val="29"/>
        </w:rPr>
      </w:pPr>
    </w:p>
    <w:p w14:paraId="42E8654F" w14:textId="77777777" w:rsidR="0046060D" w:rsidRDefault="005E0930">
      <w:pPr>
        <w:pStyle w:val="Nzov"/>
      </w:pPr>
      <w:r>
        <w:rPr>
          <w:color w:val="17365D"/>
        </w:rPr>
        <w:t>Základné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informácie a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pokyny</w:t>
      </w:r>
    </w:p>
    <w:p w14:paraId="6883705F" w14:textId="77777777" w:rsidR="0046060D" w:rsidRDefault="005E0930">
      <w:pPr>
        <w:pStyle w:val="Zkladntext"/>
        <w:spacing w:before="319" w:line="439" w:lineRule="exact"/>
        <w:ind w:left="2312"/>
      </w:pPr>
      <w:r>
        <w:rPr>
          <w:color w:val="3D94C9"/>
        </w:rPr>
        <w:t>k</w:t>
      </w:r>
      <w:r>
        <w:rPr>
          <w:color w:val="3D94C9"/>
          <w:spacing w:val="-4"/>
        </w:rPr>
        <w:t xml:space="preserve"> </w:t>
      </w:r>
      <w:r>
        <w:rPr>
          <w:color w:val="3D94C9"/>
        </w:rPr>
        <w:t>celoslovenskému</w:t>
      </w:r>
      <w:r>
        <w:rPr>
          <w:color w:val="3D94C9"/>
          <w:spacing w:val="-2"/>
        </w:rPr>
        <w:t xml:space="preserve"> </w:t>
      </w:r>
      <w:r>
        <w:rPr>
          <w:color w:val="3D94C9"/>
        </w:rPr>
        <w:t>testovaniu</w:t>
      </w:r>
      <w:r>
        <w:rPr>
          <w:color w:val="3D94C9"/>
          <w:spacing w:val="-1"/>
        </w:rPr>
        <w:t xml:space="preserve"> </w:t>
      </w:r>
      <w:r>
        <w:rPr>
          <w:color w:val="3D94C9"/>
        </w:rPr>
        <w:t>žiakov</w:t>
      </w:r>
    </w:p>
    <w:p w14:paraId="157AE333" w14:textId="77777777" w:rsidR="0046060D" w:rsidRDefault="005E0930">
      <w:pPr>
        <w:pStyle w:val="Zkladntext"/>
        <w:ind w:left="3131"/>
      </w:pPr>
      <w:r>
        <w:rPr>
          <w:color w:val="3D94C9"/>
        </w:rPr>
        <w:t>9.</w:t>
      </w:r>
      <w:r>
        <w:rPr>
          <w:color w:val="3D94C9"/>
          <w:spacing w:val="-2"/>
        </w:rPr>
        <w:t xml:space="preserve"> </w:t>
      </w:r>
      <w:r>
        <w:rPr>
          <w:color w:val="3D94C9"/>
        </w:rPr>
        <w:t>ročníka</w:t>
      </w:r>
      <w:r>
        <w:rPr>
          <w:color w:val="3D94C9"/>
          <w:spacing w:val="-1"/>
        </w:rPr>
        <w:t xml:space="preserve"> </w:t>
      </w:r>
      <w:r>
        <w:rPr>
          <w:color w:val="3D94C9"/>
        </w:rPr>
        <w:t>základných</w:t>
      </w:r>
      <w:r>
        <w:rPr>
          <w:color w:val="3D94C9"/>
          <w:spacing w:val="-2"/>
        </w:rPr>
        <w:t xml:space="preserve"> </w:t>
      </w:r>
      <w:r>
        <w:rPr>
          <w:color w:val="3D94C9"/>
        </w:rPr>
        <w:t>škôl</w:t>
      </w:r>
    </w:p>
    <w:p w14:paraId="266AEA94" w14:textId="77777777" w:rsidR="0046060D" w:rsidRDefault="005E0930">
      <w:pPr>
        <w:pStyle w:val="Zkladntext"/>
        <w:ind w:left="502"/>
      </w:pPr>
      <w:r>
        <w:rPr>
          <w:color w:val="3D94C9"/>
        </w:rPr>
        <w:t>a</w:t>
      </w:r>
      <w:r>
        <w:rPr>
          <w:color w:val="3D94C9"/>
          <w:spacing w:val="-3"/>
        </w:rPr>
        <w:t xml:space="preserve"> </w:t>
      </w:r>
      <w:r>
        <w:rPr>
          <w:color w:val="3D94C9"/>
        </w:rPr>
        <w:t>4.</w:t>
      </w:r>
      <w:r>
        <w:rPr>
          <w:color w:val="3D94C9"/>
          <w:spacing w:val="-3"/>
        </w:rPr>
        <w:t xml:space="preserve"> </w:t>
      </w:r>
      <w:r>
        <w:rPr>
          <w:color w:val="3D94C9"/>
        </w:rPr>
        <w:t>ročníka</w:t>
      </w:r>
      <w:r>
        <w:rPr>
          <w:color w:val="3D94C9"/>
          <w:spacing w:val="-3"/>
        </w:rPr>
        <w:t xml:space="preserve"> </w:t>
      </w:r>
      <w:r>
        <w:rPr>
          <w:color w:val="3D94C9"/>
        </w:rPr>
        <w:t>gymnázií</w:t>
      </w:r>
      <w:r>
        <w:rPr>
          <w:color w:val="3D94C9"/>
          <w:spacing w:val="-2"/>
        </w:rPr>
        <w:t xml:space="preserve"> </w:t>
      </w:r>
      <w:r>
        <w:rPr>
          <w:color w:val="3D94C9"/>
        </w:rPr>
        <w:t>s</w:t>
      </w:r>
      <w:r>
        <w:rPr>
          <w:color w:val="3D94C9"/>
          <w:spacing w:val="-4"/>
        </w:rPr>
        <w:t xml:space="preserve"> </w:t>
      </w:r>
      <w:r>
        <w:rPr>
          <w:color w:val="3D94C9"/>
        </w:rPr>
        <w:t>osemročným</w:t>
      </w:r>
      <w:r>
        <w:rPr>
          <w:color w:val="3D94C9"/>
          <w:spacing w:val="-3"/>
        </w:rPr>
        <w:t xml:space="preserve"> </w:t>
      </w:r>
      <w:r>
        <w:rPr>
          <w:color w:val="3D94C9"/>
        </w:rPr>
        <w:t>vzdelávacím</w:t>
      </w:r>
      <w:r>
        <w:rPr>
          <w:color w:val="3D94C9"/>
          <w:spacing w:val="-4"/>
        </w:rPr>
        <w:t xml:space="preserve"> </w:t>
      </w:r>
      <w:r>
        <w:rPr>
          <w:color w:val="3D94C9"/>
        </w:rPr>
        <w:t>programom</w:t>
      </w:r>
    </w:p>
    <w:p w14:paraId="6EB5FB71" w14:textId="77777777" w:rsidR="0046060D" w:rsidRDefault="0046060D">
      <w:pPr>
        <w:spacing w:before="11"/>
        <w:rPr>
          <w:b/>
          <w:sz w:val="39"/>
        </w:rPr>
      </w:pPr>
    </w:p>
    <w:p w14:paraId="567C096C" w14:textId="77777777" w:rsidR="0046060D" w:rsidRDefault="005E0930">
      <w:pPr>
        <w:ind w:left="1822" w:right="1779"/>
        <w:jc w:val="center"/>
        <w:rPr>
          <w:b/>
          <w:sz w:val="40"/>
        </w:rPr>
      </w:pPr>
      <w:r>
        <w:rPr>
          <w:b/>
          <w:color w:val="FF0000"/>
          <w:sz w:val="40"/>
        </w:rPr>
        <w:t>T9</w:t>
      </w:r>
      <w:r>
        <w:rPr>
          <w:b/>
          <w:color w:val="FF0000"/>
          <w:spacing w:val="-1"/>
          <w:sz w:val="40"/>
        </w:rPr>
        <w:t xml:space="preserve"> </w:t>
      </w:r>
      <w:r>
        <w:rPr>
          <w:b/>
          <w:color w:val="FF0000"/>
          <w:sz w:val="40"/>
        </w:rPr>
        <w:t>2022</w:t>
      </w:r>
    </w:p>
    <w:p w14:paraId="6F82594F" w14:textId="77777777" w:rsidR="0046060D" w:rsidRDefault="0046060D">
      <w:pPr>
        <w:rPr>
          <w:b/>
          <w:sz w:val="20"/>
        </w:rPr>
      </w:pPr>
    </w:p>
    <w:p w14:paraId="76A92D2C" w14:textId="77777777" w:rsidR="0046060D" w:rsidRDefault="0046060D">
      <w:pPr>
        <w:rPr>
          <w:b/>
          <w:sz w:val="20"/>
        </w:rPr>
      </w:pPr>
    </w:p>
    <w:p w14:paraId="5336EC64" w14:textId="77777777" w:rsidR="0046060D" w:rsidRDefault="0046060D">
      <w:pPr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365F91"/>
          <w:left w:val="double" w:sz="1" w:space="0" w:color="365F91"/>
          <w:bottom w:val="double" w:sz="1" w:space="0" w:color="365F91"/>
          <w:right w:val="double" w:sz="1" w:space="0" w:color="365F91"/>
          <w:insideH w:val="double" w:sz="1" w:space="0" w:color="365F91"/>
          <w:insideV w:val="double" w:sz="1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258"/>
        <w:gridCol w:w="18"/>
        <w:gridCol w:w="1243"/>
        <w:gridCol w:w="1904"/>
        <w:gridCol w:w="4348"/>
        <w:gridCol w:w="10"/>
        <w:gridCol w:w="142"/>
      </w:tblGrid>
      <w:tr w:rsidR="0046060D" w14:paraId="0A72F8C5" w14:textId="77777777">
        <w:trPr>
          <w:gridAfter w:val="2"/>
          <w:wAfter w:w="152" w:type="dxa"/>
          <w:trHeight w:val="388"/>
        </w:trPr>
        <w:tc>
          <w:tcPr>
            <w:tcW w:w="9784" w:type="dxa"/>
            <w:gridSpan w:val="6"/>
            <w:shd w:val="clear" w:color="auto" w:fill="D9EEFF"/>
          </w:tcPr>
          <w:p w14:paraId="1B00D834" w14:textId="00514F9E" w:rsidR="0046060D" w:rsidRDefault="00921635">
            <w:pPr>
              <w:pStyle w:val="TableParagraph"/>
              <w:spacing w:line="369" w:lineRule="exact"/>
              <w:ind w:left="3006" w:right="2997"/>
              <w:jc w:val="center"/>
              <w:rPr>
                <w:b/>
                <w:sz w:val="32"/>
              </w:rPr>
            </w:pPr>
            <w:r>
              <w:rPr>
                <w:b/>
                <w:color w:val="17365D"/>
                <w:sz w:val="32"/>
              </w:rPr>
              <w:t>Testo</w:t>
            </w:r>
            <w:r w:rsidR="005E0930">
              <w:rPr>
                <w:b/>
                <w:color w:val="17365D"/>
                <w:sz w:val="32"/>
              </w:rPr>
              <w:t>vanie</w:t>
            </w:r>
            <w:r w:rsidR="005E0930">
              <w:rPr>
                <w:b/>
                <w:color w:val="17365D"/>
                <w:spacing w:val="-4"/>
                <w:sz w:val="32"/>
              </w:rPr>
              <w:t xml:space="preserve"> </w:t>
            </w:r>
            <w:r w:rsidR="005E0930">
              <w:rPr>
                <w:b/>
                <w:color w:val="17365D"/>
                <w:sz w:val="32"/>
              </w:rPr>
              <w:t>9</w:t>
            </w:r>
            <w:r w:rsidR="005E0930">
              <w:rPr>
                <w:b/>
                <w:color w:val="17365D"/>
                <w:spacing w:val="-2"/>
                <w:sz w:val="32"/>
              </w:rPr>
              <w:t xml:space="preserve"> </w:t>
            </w:r>
            <w:r w:rsidR="005E0930">
              <w:rPr>
                <w:b/>
                <w:color w:val="17365D"/>
                <w:sz w:val="32"/>
              </w:rPr>
              <w:t>2022</w:t>
            </w:r>
            <w:r w:rsidR="005E0930">
              <w:rPr>
                <w:b/>
                <w:color w:val="17365D"/>
                <w:spacing w:val="-2"/>
                <w:sz w:val="32"/>
              </w:rPr>
              <w:t xml:space="preserve"> </w:t>
            </w:r>
            <w:r w:rsidR="005E0930">
              <w:rPr>
                <w:b/>
                <w:color w:val="17365D"/>
                <w:sz w:val="32"/>
              </w:rPr>
              <w:t>(T9</w:t>
            </w:r>
            <w:r w:rsidR="005E0930">
              <w:rPr>
                <w:b/>
                <w:color w:val="17365D"/>
                <w:spacing w:val="-2"/>
                <w:sz w:val="32"/>
              </w:rPr>
              <w:t xml:space="preserve"> </w:t>
            </w:r>
            <w:r w:rsidR="005E0930">
              <w:rPr>
                <w:b/>
                <w:color w:val="17365D"/>
                <w:sz w:val="32"/>
              </w:rPr>
              <w:t>2022)</w:t>
            </w:r>
          </w:p>
        </w:tc>
      </w:tr>
      <w:tr w:rsidR="0046060D" w14:paraId="43A9D8ED" w14:textId="77777777">
        <w:trPr>
          <w:gridAfter w:val="2"/>
          <w:wAfter w:w="152" w:type="dxa"/>
          <w:trHeight w:val="1259"/>
        </w:trPr>
        <w:tc>
          <w:tcPr>
            <w:tcW w:w="2271" w:type="dxa"/>
            <w:gridSpan w:val="2"/>
          </w:tcPr>
          <w:p w14:paraId="77BE41AE" w14:textId="77777777" w:rsidR="0046060D" w:rsidRDefault="0046060D">
            <w:pPr>
              <w:pStyle w:val="TableParagraph"/>
              <w:spacing w:before="3"/>
              <w:rPr>
                <w:i/>
                <w:sz w:val="34"/>
              </w:rPr>
            </w:pPr>
          </w:p>
          <w:p w14:paraId="58EA9F2E" w14:textId="77777777" w:rsidR="0046060D" w:rsidRDefault="005E0930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RIADNY</w:t>
            </w:r>
            <w:r>
              <w:rPr>
                <w:b/>
                <w:color w:val="17365D"/>
                <w:spacing w:val="-3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TERMÍN</w:t>
            </w:r>
          </w:p>
        </w:tc>
        <w:tc>
          <w:tcPr>
            <w:tcW w:w="7513" w:type="dxa"/>
            <w:gridSpan w:val="4"/>
          </w:tcPr>
          <w:p w14:paraId="5B40071F" w14:textId="77777777" w:rsidR="00FC49AB" w:rsidRPr="00FC49AB" w:rsidRDefault="005E0930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86"/>
              <w:rPr>
                <w:b/>
                <w:color w:val="FF0000"/>
                <w:sz w:val="28"/>
                <w:szCs w:val="28"/>
              </w:rPr>
            </w:pPr>
            <w:r w:rsidRPr="00FC49AB">
              <w:rPr>
                <w:b/>
                <w:color w:val="FF0000"/>
                <w:sz w:val="28"/>
                <w:szCs w:val="28"/>
              </w:rPr>
              <w:t>6.</w:t>
            </w:r>
            <w:r w:rsidRPr="00FC49AB">
              <w:rPr>
                <w:b/>
                <w:color w:val="FF0000"/>
                <w:spacing w:val="30"/>
                <w:sz w:val="28"/>
                <w:szCs w:val="28"/>
              </w:rPr>
              <w:t xml:space="preserve"> </w:t>
            </w:r>
            <w:r w:rsidRPr="00FC49AB">
              <w:rPr>
                <w:b/>
                <w:color w:val="FF0000"/>
                <w:sz w:val="28"/>
                <w:szCs w:val="28"/>
              </w:rPr>
              <w:t>apríl</w:t>
            </w:r>
            <w:r w:rsidRPr="00FC49AB">
              <w:rPr>
                <w:b/>
                <w:color w:val="FF0000"/>
                <w:spacing w:val="78"/>
                <w:sz w:val="28"/>
                <w:szCs w:val="28"/>
              </w:rPr>
              <w:t xml:space="preserve"> </w:t>
            </w:r>
            <w:r w:rsidRPr="00FC49AB">
              <w:rPr>
                <w:b/>
                <w:color w:val="FF0000"/>
                <w:sz w:val="28"/>
                <w:szCs w:val="28"/>
              </w:rPr>
              <w:t>2022</w:t>
            </w:r>
            <w:r w:rsidRPr="00FC49AB">
              <w:rPr>
                <w:b/>
                <w:color w:val="FF0000"/>
                <w:spacing w:val="88"/>
                <w:sz w:val="28"/>
                <w:szCs w:val="28"/>
              </w:rPr>
              <w:t xml:space="preserve"> </w:t>
            </w:r>
            <w:r w:rsidRPr="00FC49AB">
              <w:rPr>
                <w:b/>
                <w:color w:val="FF0000"/>
                <w:sz w:val="28"/>
                <w:szCs w:val="28"/>
              </w:rPr>
              <w:t>(streda)</w:t>
            </w:r>
            <w:r w:rsidRPr="00FC49AB">
              <w:rPr>
                <w:b/>
                <w:color w:val="FF0000"/>
                <w:spacing w:val="78"/>
                <w:sz w:val="28"/>
                <w:szCs w:val="28"/>
              </w:rPr>
              <w:t xml:space="preserve"> </w:t>
            </w:r>
          </w:p>
          <w:p w14:paraId="1A7490D3" w14:textId="77777777" w:rsidR="00FC49AB" w:rsidRDefault="005E0930" w:rsidP="00FC49AB">
            <w:pPr>
              <w:pStyle w:val="TableParagraph"/>
              <w:tabs>
                <w:tab w:val="left" w:pos="415"/>
              </w:tabs>
              <w:ind w:left="415" w:right="86"/>
              <w:rPr>
                <w:color w:val="17365D"/>
                <w:spacing w:val="76"/>
              </w:rPr>
            </w:pPr>
            <w:r>
              <w:rPr>
                <w:color w:val="17365D"/>
              </w:rPr>
              <w:t>z</w:t>
            </w:r>
            <w:r>
              <w:rPr>
                <w:color w:val="17365D"/>
                <w:spacing w:val="76"/>
              </w:rPr>
              <w:t xml:space="preserve"> </w:t>
            </w:r>
            <w:r>
              <w:rPr>
                <w:color w:val="17365D"/>
              </w:rPr>
              <w:t>predmetov</w:t>
            </w:r>
            <w:r>
              <w:rPr>
                <w:color w:val="17365D"/>
                <w:spacing w:val="76"/>
              </w:rPr>
              <w:t xml:space="preserve"> </w:t>
            </w:r>
            <w:r>
              <w:rPr>
                <w:color w:val="17365D"/>
              </w:rPr>
              <w:t>matematika</w:t>
            </w:r>
            <w:r>
              <w:rPr>
                <w:color w:val="17365D"/>
                <w:spacing w:val="76"/>
              </w:rPr>
              <w:t xml:space="preserve"> </w:t>
            </w:r>
            <w:r>
              <w:rPr>
                <w:color w:val="17365D"/>
              </w:rPr>
              <w:t>(MAT),</w:t>
            </w:r>
            <w:r>
              <w:rPr>
                <w:color w:val="17365D"/>
                <w:spacing w:val="76"/>
              </w:rPr>
              <w:t xml:space="preserve"> </w:t>
            </w:r>
          </w:p>
          <w:p w14:paraId="082D0F1F" w14:textId="04E4BF6E" w:rsidR="0046060D" w:rsidRDefault="005E0930" w:rsidP="00FC49AB">
            <w:pPr>
              <w:pStyle w:val="TableParagraph"/>
              <w:tabs>
                <w:tab w:val="left" w:pos="415"/>
              </w:tabs>
              <w:ind w:left="415" w:right="86"/>
            </w:pPr>
            <w:r>
              <w:rPr>
                <w:color w:val="17365D"/>
              </w:rPr>
              <w:t>slovenský</w:t>
            </w:r>
            <w:r>
              <w:rPr>
                <w:color w:val="17365D"/>
                <w:spacing w:val="78"/>
              </w:rPr>
              <w:t xml:space="preserve"> </w:t>
            </w:r>
            <w:r>
              <w:rPr>
                <w:color w:val="17365D"/>
              </w:rPr>
              <w:t>jazyk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literatúra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(SJL),</w:t>
            </w:r>
            <w:r>
              <w:rPr>
                <w:color w:val="17365D"/>
                <w:spacing w:val="-3"/>
              </w:rPr>
              <w:t xml:space="preserve"> </w:t>
            </w:r>
          </w:p>
        </w:tc>
      </w:tr>
      <w:tr w:rsidR="0046060D" w14:paraId="0B041974" w14:textId="77777777">
        <w:trPr>
          <w:gridAfter w:val="2"/>
          <w:wAfter w:w="152" w:type="dxa"/>
          <w:trHeight w:val="1616"/>
        </w:trPr>
        <w:tc>
          <w:tcPr>
            <w:tcW w:w="2271" w:type="dxa"/>
            <w:gridSpan w:val="2"/>
          </w:tcPr>
          <w:p w14:paraId="65F3CC92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54FBDA06" w14:textId="77777777" w:rsidR="0046060D" w:rsidRDefault="0046060D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5CE801FA" w14:textId="77777777" w:rsidR="0046060D" w:rsidRDefault="005E0930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NÁHRADNÝ</w:t>
            </w:r>
            <w:r>
              <w:rPr>
                <w:b/>
                <w:color w:val="17365D"/>
                <w:spacing w:val="-4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TERMÍN</w:t>
            </w:r>
          </w:p>
        </w:tc>
        <w:tc>
          <w:tcPr>
            <w:tcW w:w="7513" w:type="dxa"/>
            <w:gridSpan w:val="4"/>
          </w:tcPr>
          <w:p w14:paraId="4BA0BFF1" w14:textId="77777777" w:rsidR="0046060D" w:rsidRDefault="005E0930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line="274" w:lineRule="exact"/>
            </w:pPr>
            <w:r>
              <w:rPr>
                <w:b/>
                <w:color w:val="17365D"/>
              </w:rPr>
              <w:t>21.</w:t>
            </w:r>
            <w:r>
              <w:rPr>
                <w:b/>
                <w:color w:val="17365D"/>
                <w:spacing w:val="-1"/>
              </w:rPr>
              <w:t xml:space="preserve"> </w:t>
            </w:r>
            <w:r>
              <w:rPr>
                <w:b/>
                <w:color w:val="17365D"/>
              </w:rPr>
              <w:t>a</w:t>
            </w:r>
            <w:r>
              <w:rPr>
                <w:b/>
                <w:color w:val="17365D"/>
                <w:spacing w:val="-2"/>
              </w:rPr>
              <w:t xml:space="preserve"> </w:t>
            </w:r>
            <w:r>
              <w:rPr>
                <w:b/>
                <w:color w:val="17365D"/>
              </w:rPr>
              <w:t>22.</w:t>
            </w:r>
            <w:r>
              <w:rPr>
                <w:b/>
                <w:color w:val="17365D"/>
                <w:spacing w:val="-4"/>
              </w:rPr>
              <w:t xml:space="preserve"> </w:t>
            </w:r>
            <w:r>
              <w:rPr>
                <w:b/>
                <w:color w:val="17365D"/>
              </w:rPr>
              <w:t>apríl 2022</w:t>
            </w:r>
            <w:r>
              <w:rPr>
                <w:b/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(štvrtok,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piatok)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v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krajských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mestách,</w:t>
            </w:r>
          </w:p>
          <w:p w14:paraId="70F05E82" w14:textId="77777777" w:rsidR="0046060D" w:rsidRPr="00921635" w:rsidRDefault="005E0930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before="77" w:line="242" w:lineRule="auto"/>
              <w:ind w:right="85"/>
              <w:rPr>
                <w:u w:val="single"/>
              </w:rPr>
            </w:pPr>
            <w:r>
              <w:rPr>
                <w:color w:val="17365D"/>
              </w:rPr>
              <w:t>pre</w:t>
            </w:r>
            <w:r>
              <w:rPr>
                <w:color w:val="17365D"/>
                <w:spacing w:val="33"/>
              </w:rPr>
              <w:t xml:space="preserve"> </w:t>
            </w:r>
            <w:r>
              <w:rPr>
                <w:color w:val="17365D"/>
              </w:rPr>
              <w:t>žiakov,</w:t>
            </w:r>
            <w:r>
              <w:rPr>
                <w:color w:val="17365D"/>
                <w:spacing w:val="31"/>
              </w:rPr>
              <w:t xml:space="preserve"> </w:t>
            </w:r>
            <w:r>
              <w:rPr>
                <w:color w:val="17365D"/>
              </w:rPr>
              <w:t>ktorí</w:t>
            </w:r>
            <w:r>
              <w:rPr>
                <w:color w:val="17365D"/>
                <w:spacing w:val="31"/>
              </w:rPr>
              <w:t xml:space="preserve"> </w:t>
            </w:r>
            <w:r>
              <w:rPr>
                <w:color w:val="17365D"/>
              </w:rPr>
              <w:t>sa</w:t>
            </w:r>
            <w:r>
              <w:rPr>
                <w:color w:val="17365D"/>
                <w:spacing w:val="31"/>
              </w:rPr>
              <w:t xml:space="preserve"> </w:t>
            </w:r>
            <w:r w:rsidRPr="00921635">
              <w:rPr>
                <w:color w:val="17365D"/>
                <w:u w:val="single"/>
              </w:rPr>
              <w:t>z</w:t>
            </w:r>
            <w:r w:rsidRPr="00921635">
              <w:rPr>
                <w:color w:val="17365D"/>
                <w:spacing w:val="-1"/>
                <w:u w:val="single"/>
              </w:rPr>
              <w:t xml:space="preserve"> </w:t>
            </w:r>
            <w:r w:rsidRPr="00921635">
              <w:rPr>
                <w:color w:val="17365D"/>
                <w:u w:val="single"/>
              </w:rPr>
              <w:t>objektívnych</w:t>
            </w:r>
            <w:r w:rsidRPr="00921635">
              <w:rPr>
                <w:color w:val="17365D"/>
                <w:spacing w:val="31"/>
                <w:u w:val="single"/>
              </w:rPr>
              <w:t xml:space="preserve"> </w:t>
            </w:r>
            <w:r w:rsidRPr="00921635">
              <w:rPr>
                <w:color w:val="17365D"/>
                <w:u w:val="single"/>
              </w:rPr>
              <w:t>dôvodov</w:t>
            </w:r>
            <w:r w:rsidRPr="00921635">
              <w:rPr>
                <w:color w:val="17365D"/>
                <w:spacing w:val="32"/>
                <w:u w:val="single"/>
              </w:rPr>
              <w:t xml:space="preserve"> </w:t>
            </w:r>
            <w:r w:rsidRPr="00921635">
              <w:rPr>
                <w:color w:val="17365D"/>
                <w:u w:val="single"/>
              </w:rPr>
              <w:t>nemohli</w:t>
            </w:r>
            <w:r w:rsidRPr="00921635">
              <w:rPr>
                <w:color w:val="17365D"/>
                <w:spacing w:val="31"/>
                <w:u w:val="single"/>
              </w:rPr>
              <w:t xml:space="preserve"> </w:t>
            </w:r>
            <w:r w:rsidRPr="00921635">
              <w:rPr>
                <w:color w:val="17365D"/>
                <w:u w:val="single"/>
              </w:rPr>
              <w:t>zúčastniť</w:t>
            </w:r>
            <w:r w:rsidRPr="00921635">
              <w:rPr>
                <w:color w:val="17365D"/>
                <w:spacing w:val="31"/>
                <w:u w:val="single"/>
              </w:rPr>
              <w:t xml:space="preserve"> </w:t>
            </w:r>
            <w:r w:rsidRPr="00921635">
              <w:rPr>
                <w:color w:val="17365D"/>
                <w:u w:val="single"/>
              </w:rPr>
              <w:t>riadneho</w:t>
            </w:r>
            <w:r w:rsidRPr="00921635">
              <w:rPr>
                <w:color w:val="17365D"/>
                <w:spacing w:val="-47"/>
                <w:u w:val="single"/>
              </w:rPr>
              <w:t xml:space="preserve"> </w:t>
            </w:r>
            <w:r w:rsidRPr="00921635">
              <w:rPr>
                <w:color w:val="17365D"/>
                <w:u w:val="single"/>
              </w:rPr>
              <w:t>termínu,</w:t>
            </w:r>
          </w:p>
          <w:p w14:paraId="440FAD87" w14:textId="1436F9DE" w:rsidR="0046060D" w:rsidRPr="00FC49AB" w:rsidRDefault="005E0930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before="75" w:line="242" w:lineRule="auto"/>
              <w:ind w:right="84"/>
            </w:pPr>
            <w:r>
              <w:rPr>
                <w:color w:val="17365D"/>
              </w:rPr>
              <w:t>prihlasovanie</w:t>
            </w:r>
            <w:r>
              <w:rPr>
                <w:color w:val="17365D"/>
                <w:spacing w:val="17"/>
              </w:rPr>
              <w:t xml:space="preserve"> </w:t>
            </w:r>
            <w:r>
              <w:rPr>
                <w:color w:val="17365D"/>
              </w:rPr>
              <w:t>žiakov</w:t>
            </w:r>
            <w:r>
              <w:rPr>
                <w:color w:val="17365D"/>
                <w:spacing w:val="18"/>
              </w:rPr>
              <w:t xml:space="preserve"> </w:t>
            </w:r>
            <w:r>
              <w:rPr>
                <w:color w:val="17365D"/>
              </w:rPr>
              <w:t>na</w:t>
            </w:r>
            <w:r>
              <w:rPr>
                <w:color w:val="17365D"/>
                <w:spacing w:val="14"/>
              </w:rPr>
              <w:t xml:space="preserve"> </w:t>
            </w:r>
            <w:r>
              <w:rPr>
                <w:color w:val="17365D"/>
              </w:rPr>
              <w:t>náhradný</w:t>
            </w:r>
            <w:r>
              <w:rPr>
                <w:color w:val="17365D"/>
                <w:spacing w:val="18"/>
              </w:rPr>
              <w:t xml:space="preserve"> </w:t>
            </w:r>
            <w:r>
              <w:rPr>
                <w:color w:val="17365D"/>
              </w:rPr>
              <w:t>termín</w:t>
            </w:r>
            <w:r>
              <w:rPr>
                <w:color w:val="17365D"/>
                <w:spacing w:val="16"/>
              </w:rPr>
              <w:t xml:space="preserve"> </w:t>
            </w:r>
            <w:r>
              <w:rPr>
                <w:color w:val="17365D"/>
              </w:rPr>
              <w:t>uskutočníte</w:t>
            </w:r>
            <w:r>
              <w:rPr>
                <w:color w:val="17365D"/>
                <w:spacing w:val="18"/>
              </w:rPr>
              <w:t xml:space="preserve"> </w:t>
            </w:r>
            <w:r>
              <w:rPr>
                <w:color w:val="17365D"/>
              </w:rPr>
              <w:t>prostredníctvom</w:t>
            </w:r>
            <w:r>
              <w:rPr>
                <w:color w:val="0000FF"/>
                <w:spacing w:val="-47"/>
              </w:rPr>
              <w:t xml:space="preserve"> </w:t>
            </w:r>
            <w:hyperlink r:id="rId7" w:history="1">
              <w:r w:rsidR="00FC49AB" w:rsidRPr="00290B9B">
                <w:rPr>
                  <w:rStyle w:val="Hypertextovprepojenie"/>
                </w:rPr>
                <w:t>https://testovanie.iedu.sk/nahradny.aspx</w:t>
              </w:r>
              <w:r w:rsidR="00FC49AB" w:rsidRPr="00290B9B">
                <w:rPr>
                  <w:rStyle w:val="Hypertextovprepojenie"/>
                  <w:spacing w:val="2"/>
                </w:rPr>
                <w:t xml:space="preserve"> </w:t>
              </w:r>
              <w:r w:rsidR="00FC49AB" w:rsidRPr="00290B9B">
                <w:rPr>
                  <w:rStyle w:val="Hypertextovprepojenie"/>
                </w:rPr>
                <w:t>do</w:t>
              </w:r>
              <w:r w:rsidR="00FC49AB" w:rsidRPr="00290B9B">
                <w:rPr>
                  <w:rStyle w:val="Hypertextovprepojenie"/>
                  <w:spacing w:val="-2"/>
                </w:rPr>
                <w:t xml:space="preserve"> </w:t>
              </w:r>
              <w:r w:rsidR="00FC49AB" w:rsidRPr="00290B9B">
                <w:rPr>
                  <w:rStyle w:val="Hypertextovprepojenie"/>
                  <w:b/>
                </w:rPr>
                <w:t>8.</w:t>
              </w:r>
              <w:r w:rsidR="00FC49AB" w:rsidRPr="00290B9B">
                <w:rPr>
                  <w:rStyle w:val="Hypertextovprepojenie"/>
                  <w:b/>
                  <w:spacing w:val="1"/>
                </w:rPr>
                <w:t xml:space="preserve"> </w:t>
              </w:r>
              <w:r w:rsidR="00FC49AB" w:rsidRPr="00290B9B">
                <w:rPr>
                  <w:rStyle w:val="Hypertextovprepojenie"/>
                  <w:b/>
                </w:rPr>
                <w:t>apríla</w:t>
              </w:r>
              <w:r w:rsidR="00FC49AB" w:rsidRPr="00290B9B">
                <w:rPr>
                  <w:rStyle w:val="Hypertextovprepojenie"/>
                  <w:b/>
                  <w:spacing w:val="-4"/>
                </w:rPr>
                <w:t xml:space="preserve"> </w:t>
              </w:r>
              <w:r w:rsidR="00FC49AB" w:rsidRPr="00290B9B">
                <w:rPr>
                  <w:rStyle w:val="Hypertextovprepojenie"/>
                  <w:b/>
                </w:rPr>
                <w:t>2022</w:t>
              </w:r>
            </w:hyperlink>
            <w:r>
              <w:rPr>
                <w:color w:val="17365D"/>
              </w:rPr>
              <w:t>.</w:t>
            </w:r>
            <w:r w:rsidR="00FC49AB">
              <w:rPr>
                <w:color w:val="17365D"/>
              </w:rPr>
              <w:t>,</w:t>
            </w:r>
          </w:p>
          <w:p w14:paraId="506698E3" w14:textId="246C35C8" w:rsidR="00FC49AB" w:rsidRDefault="00FC49AB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before="75" w:line="242" w:lineRule="auto"/>
              <w:ind w:right="84"/>
            </w:pPr>
            <w:r>
              <w:t>prihlasujú školy, komunikujú so zákonnými zástupcami jednotlivých žiakov a pri prihlasovaní žiaka uvedú, či sa na testovaní v náhradnom termíne zúčastní. Ak sa nezúčastní, uvedú dôvod neúčasti.</w:t>
            </w:r>
          </w:p>
        </w:tc>
      </w:tr>
      <w:tr w:rsidR="0046060D" w14:paraId="537DC3A4" w14:textId="77777777">
        <w:trPr>
          <w:gridAfter w:val="2"/>
          <w:wAfter w:w="152" w:type="dxa"/>
          <w:trHeight w:val="1168"/>
        </w:trPr>
        <w:tc>
          <w:tcPr>
            <w:tcW w:w="2271" w:type="dxa"/>
            <w:gridSpan w:val="2"/>
          </w:tcPr>
          <w:p w14:paraId="37513A94" w14:textId="77777777" w:rsidR="0046060D" w:rsidRDefault="005E0930">
            <w:pPr>
              <w:pStyle w:val="TableParagraph"/>
              <w:spacing w:before="166" w:line="338" w:lineRule="auto"/>
              <w:ind w:left="592" w:right="471" w:hanging="9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TESTOVANIE</w:t>
            </w:r>
            <w:r>
              <w:rPr>
                <w:b/>
                <w:color w:val="17365D"/>
                <w:spacing w:val="-5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JE</w:t>
            </w:r>
            <w:r>
              <w:rPr>
                <w:b/>
                <w:color w:val="17365D"/>
                <w:spacing w:val="-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URČENÉ</w:t>
            </w:r>
          </w:p>
        </w:tc>
        <w:tc>
          <w:tcPr>
            <w:tcW w:w="7513" w:type="dxa"/>
            <w:gridSpan w:val="4"/>
          </w:tcPr>
          <w:p w14:paraId="42410586" w14:textId="77777777" w:rsidR="0046060D" w:rsidRDefault="005E0930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right="83"/>
              <w:jc w:val="both"/>
            </w:pPr>
            <w:r w:rsidRPr="00B2056D">
              <w:rPr>
                <w:b/>
                <w:bCs/>
                <w:color w:val="17365D"/>
                <w:sz w:val="28"/>
                <w:szCs w:val="28"/>
              </w:rPr>
              <w:t>všetkým    žiakom    9.    ročníka    základných    škôl</w:t>
            </w:r>
            <w:r>
              <w:rPr>
                <w:color w:val="17365D"/>
              </w:rPr>
              <w:t xml:space="preserve">    a 4.    ročníka    gymnázií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s osemročným       vzdelávacím       programom       v SR       vrátane       žiakov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so špeciálnymi výchovno-vzdelávacími potrebami (okrem žiakov s mentálnym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postihnutí</w:t>
            </w:r>
            <w:r>
              <w:rPr>
                <w:color w:val="17365D"/>
              </w:rPr>
              <w:t>m).</w:t>
            </w:r>
          </w:p>
        </w:tc>
      </w:tr>
      <w:tr w:rsidR="0046060D" w14:paraId="32F6A10B" w14:textId="77777777">
        <w:trPr>
          <w:gridAfter w:val="2"/>
          <w:wAfter w:w="152" w:type="dxa"/>
          <w:trHeight w:val="1616"/>
        </w:trPr>
        <w:tc>
          <w:tcPr>
            <w:tcW w:w="2271" w:type="dxa"/>
            <w:gridSpan w:val="2"/>
          </w:tcPr>
          <w:p w14:paraId="1AC73BE1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6850DD49" w14:textId="77777777" w:rsidR="0046060D" w:rsidRDefault="0046060D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01461C5B" w14:textId="77777777" w:rsidR="0046060D" w:rsidRDefault="005E0930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CIELE</w:t>
            </w:r>
            <w:r>
              <w:rPr>
                <w:b/>
                <w:color w:val="17365D"/>
                <w:spacing w:val="-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TESTOVANIA</w:t>
            </w:r>
          </w:p>
        </w:tc>
        <w:tc>
          <w:tcPr>
            <w:tcW w:w="7513" w:type="dxa"/>
            <w:gridSpan w:val="4"/>
          </w:tcPr>
          <w:p w14:paraId="79BA7292" w14:textId="77777777" w:rsidR="0046060D" w:rsidRDefault="005E0930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spacing w:line="274" w:lineRule="exact"/>
              <w:jc w:val="both"/>
            </w:pPr>
            <w:r>
              <w:rPr>
                <w:color w:val="17365D"/>
              </w:rPr>
              <w:t>získať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obraz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o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výkonoch žiakov na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výstupe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z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nižšieho stredného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vzdelávania,</w:t>
            </w:r>
          </w:p>
          <w:p w14:paraId="00CA4EFE" w14:textId="77777777" w:rsidR="0046060D" w:rsidRDefault="005E0930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spacing w:before="79"/>
              <w:jc w:val="both"/>
            </w:pPr>
            <w:r>
              <w:rPr>
                <w:color w:val="17365D"/>
              </w:rPr>
              <w:t>porovnať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výkony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jednotlivých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žiakov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škôl,</w:t>
            </w:r>
          </w:p>
          <w:p w14:paraId="6C452057" w14:textId="77777777" w:rsidR="0046060D" w:rsidRDefault="005E0930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spacing w:before="78" w:line="242" w:lineRule="auto"/>
              <w:ind w:right="85"/>
              <w:jc w:val="both"/>
            </w:pPr>
            <w:r>
              <w:rPr>
                <w:color w:val="17365D"/>
              </w:rPr>
              <w:t>poskytnúť</w:t>
            </w:r>
            <w:r>
              <w:rPr>
                <w:color w:val="17365D"/>
                <w:spacing w:val="22"/>
              </w:rPr>
              <w:t xml:space="preserve"> </w:t>
            </w:r>
            <w:r>
              <w:rPr>
                <w:color w:val="17365D"/>
              </w:rPr>
              <w:t>školám,</w:t>
            </w:r>
            <w:r>
              <w:rPr>
                <w:color w:val="17365D"/>
                <w:spacing w:val="23"/>
              </w:rPr>
              <w:t xml:space="preserve"> </w:t>
            </w:r>
            <w:proofErr w:type="spellStart"/>
            <w:r>
              <w:rPr>
                <w:color w:val="17365D"/>
              </w:rPr>
              <w:t>decíznej</w:t>
            </w:r>
            <w:proofErr w:type="spellEnd"/>
            <w:r>
              <w:rPr>
                <w:color w:val="17365D"/>
                <w:spacing w:val="22"/>
              </w:rPr>
              <w:t xml:space="preserve"> </w:t>
            </w:r>
            <w:r>
              <w:rPr>
                <w:color w:val="17365D"/>
              </w:rPr>
              <w:t>sfére</w:t>
            </w:r>
            <w:r>
              <w:rPr>
                <w:color w:val="17365D"/>
                <w:spacing w:val="22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22"/>
              </w:rPr>
              <w:t xml:space="preserve"> </w:t>
            </w:r>
            <w:r>
              <w:rPr>
                <w:color w:val="17365D"/>
              </w:rPr>
              <w:t>širokej</w:t>
            </w:r>
            <w:r>
              <w:rPr>
                <w:color w:val="17365D"/>
                <w:spacing w:val="19"/>
              </w:rPr>
              <w:t xml:space="preserve"> </w:t>
            </w:r>
            <w:r>
              <w:rPr>
                <w:color w:val="17365D"/>
              </w:rPr>
              <w:t>odbornej</w:t>
            </w:r>
            <w:r>
              <w:rPr>
                <w:color w:val="17365D"/>
                <w:spacing w:val="23"/>
              </w:rPr>
              <w:t xml:space="preserve"> </w:t>
            </w:r>
            <w:r>
              <w:rPr>
                <w:color w:val="17365D"/>
              </w:rPr>
              <w:t>verejnosti</w:t>
            </w:r>
            <w:r>
              <w:rPr>
                <w:color w:val="17365D"/>
                <w:spacing w:val="23"/>
              </w:rPr>
              <w:t xml:space="preserve"> </w:t>
            </w:r>
            <w:r>
              <w:rPr>
                <w:color w:val="17365D"/>
              </w:rPr>
              <w:t>spätnú</w:t>
            </w:r>
            <w:r>
              <w:rPr>
                <w:color w:val="17365D"/>
                <w:spacing w:val="21"/>
              </w:rPr>
              <w:t xml:space="preserve"> </w:t>
            </w:r>
            <w:r>
              <w:rPr>
                <w:color w:val="17365D"/>
              </w:rPr>
              <w:t>väzbu</w:t>
            </w:r>
            <w:r>
              <w:rPr>
                <w:color w:val="17365D"/>
                <w:spacing w:val="-48"/>
              </w:rPr>
              <w:t xml:space="preserve"> </w:t>
            </w:r>
            <w:r>
              <w:rPr>
                <w:color w:val="17365D"/>
              </w:rPr>
              <w:t>a komplexnejší</w:t>
            </w:r>
            <w:r>
              <w:rPr>
                <w:color w:val="17365D"/>
                <w:spacing w:val="50"/>
              </w:rPr>
              <w:t xml:space="preserve"> </w:t>
            </w:r>
            <w:r>
              <w:rPr>
                <w:color w:val="17365D"/>
              </w:rPr>
              <w:t>obraz</w:t>
            </w:r>
            <w:r>
              <w:rPr>
                <w:color w:val="17365D"/>
                <w:spacing w:val="50"/>
              </w:rPr>
              <w:t xml:space="preserve"> </w:t>
            </w:r>
            <w:r>
              <w:rPr>
                <w:color w:val="17365D"/>
              </w:rPr>
              <w:t>o   testovaných   predmetoch,   ktorý   môže   pomôcť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pri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skvalitňovaní vzdelávania.</w:t>
            </w:r>
          </w:p>
        </w:tc>
      </w:tr>
      <w:tr w:rsidR="0046060D" w14:paraId="27A8A150" w14:textId="77777777" w:rsidTr="00921635">
        <w:trPr>
          <w:gridAfter w:val="2"/>
          <w:wAfter w:w="152" w:type="dxa"/>
          <w:trHeight w:val="1031"/>
        </w:trPr>
        <w:tc>
          <w:tcPr>
            <w:tcW w:w="2271" w:type="dxa"/>
            <w:gridSpan w:val="2"/>
          </w:tcPr>
          <w:p w14:paraId="3A8CF68B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07C05016" w14:textId="77777777" w:rsidR="0046060D" w:rsidRDefault="005E0930">
            <w:pPr>
              <w:pStyle w:val="TableParagraph"/>
              <w:ind w:left="573" w:right="475" w:hanging="2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TESTOVANÉ</w:t>
            </w:r>
            <w:r>
              <w:rPr>
                <w:b/>
                <w:color w:val="17365D"/>
                <w:spacing w:val="-5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PREDMETY</w:t>
            </w:r>
          </w:p>
        </w:tc>
        <w:tc>
          <w:tcPr>
            <w:tcW w:w="7513" w:type="dxa"/>
            <w:gridSpan w:val="4"/>
          </w:tcPr>
          <w:p w14:paraId="107C3D60" w14:textId="77777777" w:rsidR="001F07A8" w:rsidRPr="001F07A8" w:rsidRDefault="001F07A8" w:rsidP="001F07A8">
            <w:pPr>
              <w:pStyle w:val="TableParagraph"/>
              <w:tabs>
                <w:tab w:val="left" w:pos="415"/>
              </w:tabs>
              <w:spacing w:line="274" w:lineRule="exact"/>
              <w:ind w:left="415"/>
              <w:rPr>
                <w:sz w:val="24"/>
                <w:szCs w:val="24"/>
              </w:rPr>
            </w:pPr>
          </w:p>
          <w:p w14:paraId="77CD0ABF" w14:textId="244BF17E" w:rsidR="0046060D" w:rsidRPr="001F07A8" w:rsidRDefault="005E0930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spacing w:line="274" w:lineRule="exact"/>
              <w:rPr>
                <w:sz w:val="24"/>
                <w:szCs w:val="24"/>
              </w:rPr>
            </w:pPr>
            <w:r w:rsidRPr="001F07A8">
              <w:rPr>
                <w:color w:val="17365D"/>
                <w:sz w:val="24"/>
                <w:szCs w:val="24"/>
              </w:rPr>
              <w:t>matematika,</w:t>
            </w:r>
          </w:p>
          <w:p w14:paraId="1022286B" w14:textId="6320193B" w:rsidR="00FC49AB" w:rsidRPr="001F07A8" w:rsidRDefault="005E0930" w:rsidP="00FC49AB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spacing w:before="62" w:line="237" w:lineRule="auto"/>
              <w:ind w:right="83"/>
              <w:rPr>
                <w:sz w:val="24"/>
                <w:szCs w:val="24"/>
              </w:rPr>
            </w:pPr>
            <w:r w:rsidRPr="001F07A8">
              <w:rPr>
                <w:color w:val="17365D"/>
                <w:sz w:val="24"/>
                <w:szCs w:val="24"/>
              </w:rPr>
              <w:t>slovenský</w:t>
            </w:r>
            <w:r w:rsidRPr="001F07A8">
              <w:rPr>
                <w:color w:val="17365D"/>
                <w:spacing w:val="12"/>
                <w:sz w:val="24"/>
                <w:szCs w:val="24"/>
              </w:rPr>
              <w:t xml:space="preserve"> </w:t>
            </w:r>
            <w:r w:rsidRPr="001F07A8">
              <w:rPr>
                <w:color w:val="17365D"/>
                <w:sz w:val="24"/>
                <w:szCs w:val="24"/>
              </w:rPr>
              <w:t>jazyk</w:t>
            </w:r>
            <w:r w:rsidRPr="001F07A8">
              <w:rPr>
                <w:color w:val="17365D"/>
                <w:spacing w:val="9"/>
                <w:sz w:val="24"/>
                <w:szCs w:val="24"/>
              </w:rPr>
              <w:t xml:space="preserve"> </w:t>
            </w:r>
            <w:r w:rsidRPr="001F07A8">
              <w:rPr>
                <w:color w:val="17365D"/>
                <w:sz w:val="24"/>
                <w:szCs w:val="24"/>
              </w:rPr>
              <w:t>a</w:t>
            </w:r>
            <w:r w:rsidRPr="001F07A8">
              <w:rPr>
                <w:color w:val="17365D"/>
                <w:spacing w:val="-1"/>
                <w:sz w:val="24"/>
                <w:szCs w:val="24"/>
              </w:rPr>
              <w:t xml:space="preserve"> </w:t>
            </w:r>
            <w:r w:rsidRPr="001F07A8">
              <w:rPr>
                <w:color w:val="17365D"/>
                <w:sz w:val="24"/>
                <w:szCs w:val="24"/>
              </w:rPr>
              <w:t>literatúra</w:t>
            </w:r>
            <w:r w:rsidRPr="001F07A8">
              <w:rPr>
                <w:color w:val="17365D"/>
                <w:spacing w:val="10"/>
                <w:sz w:val="24"/>
                <w:szCs w:val="24"/>
              </w:rPr>
              <w:t xml:space="preserve"> </w:t>
            </w:r>
          </w:p>
          <w:p w14:paraId="71676C0A" w14:textId="1B378BD9" w:rsidR="0046060D" w:rsidRDefault="0046060D" w:rsidP="00FC49AB">
            <w:pPr>
              <w:pStyle w:val="TableParagraph"/>
              <w:tabs>
                <w:tab w:val="left" w:pos="415"/>
              </w:tabs>
              <w:spacing w:before="61"/>
              <w:ind w:left="131"/>
            </w:pPr>
          </w:p>
        </w:tc>
      </w:tr>
      <w:tr w:rsidR="00B2056D" w14:paraId="66AD118A" w14:textId="77777777" w:rsidTr="00921635">
        <w:trPr>
          <w:gridAfter w:val="2"/>
          <w:wAfter w:w="152" w:type="dxa"/>
          <w:trHeight w:val="1031"/>
        </w:trPr>
        <w:tc>
          <w:tcPr>
            <w:tcW w:w="2271" w:type="dxa"/>
            <w:gridSpan w:val="2"/>
          </w:tcPr>
          <w:p w14:paraId="4DE25C2C" w14:textId="77777777" w:rsidR="00B2056D" w:rsidRDefault="00B2056D" w:rsidP="00B2056D">
            <w:pPr>
              <w:pStyle w:val="TableParagraph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OSTATNÍ </w:t>
            </w:r>
          </w:p>
          <w:p w14:paraId="5CCA25AC" w14:textId="5DC446F0" w:rsidR="00B2056D" w:rsidRPr="00B2056D" w:rsidRDefault="00B2056D" w:rsidP="00B2056D">
            <w:pPr>
              <w:pStyle w:val="TableParagraph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ŽIACI ŠKOLY</w:t>
            </w:r>
          </w:p>
        </w:tc>
        <w:tc>
          <w:tcPr>
            <w:tcW w:w="7513" w:type="dxa"/>
            <w:gridSpan w:val="4"/>
          </w:tcPr>
          <w:p w14:paraId="29E2BF79" w14:textId="77777777" w:rsidR="00B2056D" w:rsidRDefault="00B2056D" w:rsidP="00B2056D">
            <w:pPr>
              <w:pStyle w:val="TableParagraph"/>
              <w:tabs>
                <w:tab w:val="left" w:pos="415"/>
              </w:tabs>
              <w:spacing w:line="274" w:lineRule="exact"/>
              <w:ind w:left="720"/>
              <w:rPr>
                <w:sz w:val="24"/>
                <w:szCs w:val="24"/>
              </w:rPr>
            </w:pPr>
          </w:p>
          <w:p w14:paraId="30DD18F3" w14:textId="1CBA15CB" w:rsidR="00B2056D" w:rsidRDefault="00B2056D" w:rsidP="00B2056D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1. – 4. ročníka riadne vyučovanie podľa rozvrhu</w:t>
            </w:r>
          </w:p>
          <w:p w14:paraId="52140FC0" w14:textId="2F5D4E31" w:rsidR="00B2056D" w:rsidRPr="00B2056D" w:rsidRDefault="00B2056D" w:rsidP="00B2056D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spacing w:line="274" w:lineRule="exact"/>
              <w:rPr>
                <w:b/>
                <w:bCs/>
                <w:sz w:val="24"/>
                <w:szCs w:val="24"/>
              </w:rPr>
            </w:pPr>
            <w:r w:rsidRPr="00B2056D">
              <w:rPr>
                <w:b/>
                <w:bCs/>
                <w:sz w:val="24"/>
                <w:szCs w:val="24"/>
              </w:rPr>
              <w:t>žiaci 5. – 8. ročníka RIADITEĽSKÉ VOĽNO z organizačných dôvodov</w:t>
            </w:r>
          </w:p>
        </w:tc>
      </w:tr>
      <w:tr w:rsidR="0046060D" w14:paraId="328B19B4" w14:textId="77777777" w:rsidTr="00921635">
        <w:trPr>
          <w:gridAfter w:val="2"/>
          <w:wAfter w:w="152" w:type="dxa"/>
          <w:trHeight w:val="6496"/>
        </w:trPr>
        <w:tc>
          <w:tcPr>
            <w:tcW w:w="2271" w:type="dxa"/>
            <w:gridSpan w:val="2"/>
            <w:tcBorders>
              <w:bottom w:val="nil"/>
            </w:tcBorders>
          </w:tcPr>
          <w:p w14:paraId="0B414046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614B7879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275998E5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334B41FD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692F549C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57CDCC5F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0D264157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0FA55E81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562741AB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3B0F2FE9" w14:textId="77777777" w:rsidR="0046060D" w:rsidRDefault="0046060D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50ADE1F9" w14:textId="77777777" w:rsidR="0046060D" w:rsidRDefault="005E0930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TESTOVANÉ</w:t>
            </w:r>
            <w:r>
              <w:rPr>
                <w:b/>
                <w:color w:val="17365D"/>
                <w:spacing w:val="-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UČIVO</w:t>
            </w:r>
          </w:p>
        </w:tc>
        <w:tc>
          <w:tcPr>
            <w:tcW w:w="7513" w:type="dxa"/>
            <w:gridSpan w:val="4"/>
            <w:tcBorders>
              <w:bottom w:val="nil"/>
            </w:tcBorders>
          </w:tcPr>
          <w:p w14:paraId="39C2EF9D" w14:textId="77777777" w:rsidR="0046060D" w:rsidRDefault="005E0930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right="84"/>
              <w:jc w:val="both"/>
              <w:rPr>
                <w:rFonts w:ascii="Symbol" w:hAnsi="Symbol"/>
                <w:color w:val="17365D"/>
              </w:rPr>
            </w:pPr>
            <w:r>
              <w:rPr>
                <w:color w:val="17365D"/>
              </w:rPr>
              <w:t>zodpovedá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obsahu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vzdelávania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a výkonovým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štandardom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testovaných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predmetov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deklarovaných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v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Štátnom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vzdelávacom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programe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pre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nižšie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stredné vzdelávanie – 2. stupeň základnej školy a v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Štátnom vzdelávacom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programe pre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gymnáziá s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osemročným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vzdelávacím programom.</w:t>
            </w:r>
          </w:p>
          <w:p w14:paraId="066F31EE" w14:textId="77777777" w:rsidR="0046060D" w:rsidRDefault="005E0930">
            <w:pPr>
              <w:pStyle w:val="TableParagraph"/>
              <w:spacing w:before="52"/>
              <w:ind w:left="131"/>
              <w:jc w:val="both"/>
            </w:pPr>
            <w:r>
              <w:rPr>
                <w:color w:val="17365D"/>
              </w:rPr>
              <w:t>Testy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sú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zároveň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zostavené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v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súlade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s:</w:t>
            </w:r>
          </w:p>
          <w:p w14:paraId="72DB2D68" w14:textId="77777777" w:rsidR="0046060D" w:rsidRDefault="005E093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61"/>
              <w:ind w:left="273" w:right="82" w:hanging="142"/>
              <w:jc w:val="both"/>
              <w:rPr>
                <w:rFonts w:ascii="Symbol" w:hAnsi="Symbol"/>
                <w:color w:val="17365D"/>
              </w:rPr>
            </w:pPr>
            <w:r>
              <w:rPr>
                <w:i/>
                <w:color w:val="17365D"/>
              </w:rPr>
              <w:t>Usmernením k obsahu vzdelávania žiakov základných škôl počas mimoriadneho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 xml:space="preserve">prerušenia školského vyučovania v školách v školskom roku 2019/2020 </w:t>
            </w:r>
            <w:r>
              <w:rPr>
                <w:color w:val="17365D"/>
              </w:rPr>
              <w:t>zo dňa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28.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04.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2020:</w:t>
            </w:r>
          </w:p>
          <w:p w14:paraId="5D69E697" w14:textId="77777777" w:rsidR="0046060D" w:rsidRDefault="005E0930">
            <w:pPr>
              <w:pStyle w:val="TableParagraph"/>
              <w:ind w:left="273" w:right="336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https://www.minedu.sk/usmernenie-k-obsahu-a-organizacii-vzdelavania-ziakov-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000FF"/>
                  <w:w w:val="95"/>
                  <w:sz w:val="20"/>
                  <w:u w:val="single" w:color="0000FF"/>
                </w:rPr>
                <w:t>zakladnych-skol-pocas-mimoriadneho-prerusenia-skolskeho-vyucovania-v-skolach-v-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skolskom-roku-20192020-28-4-2020/</w:t>
              </w:r>
            </w:hyperlink>
          </w:p>
          <w:p w14:paraId="42C019C7" w14:textId="77777777" w:rsidR="0046060D" w:rsidRDefault="005E093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20"/>
              <w:ind w:left="273" w:right="84" w:hanging="142"/>
              <w:jc w:val="both"/>
              <w:rPr>
                <w:rFonts w:ascii="Symbol" w:hAnsi="Symbol"/>
                <w:color w:val="17365D"/>
                <w:sz w:val="24"/>
              </w:rPr>
            </w:pPr>
            <w:r>
              <w:rPr>
                <w:i/>
                <w:color w:val="17365D"/>
              </w:rPr>
              <w:t>Dodatkom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č.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7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k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štátnemu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vzdelávaciemu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programu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schválenému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Ministerstvom školstva, vedy, výskumu a športu Slovenskej republiky dňa 6. 2.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2015</w:t>
            </w:r>
            <w:r>
              <w:rPr>
                <w:i/>
                <w:color w:val="17365D"/>
                <w:spacing w:val="16"/>
              </w:rPr>
              <w:t xml:space="preserve"> </w:t>
            </w:r>
            <w:r>
              <w:rPr>
                <w:i/>
                <w:color w:val="17365D"/>
              </w:rPr>
              <w:t>pod</w:t>
            </w:r>
            <w:r>
              <w:rPr>
                <w:i/>
                <w:color w:val="17365D"/>
                <w:spacing w:val="62"/>
              </w:rPr>
              <w:t xml:space="preserve"> </w:t>
            </w:r>
            <w:r>
              <w:rPr>
                <w:i/>
                <w:color w:val="17365D"/>
              </w:rPr>
              <w:t>číslom</w:t>
            </w:r>
            <w:r>
              <w:rPr>
                <w:i/>
                <w:color w:val="17365D"/>
                <w:spacing w:val="65"/>
              </w:rPr>
              <w:t xml:space="preserve"> </w:t>
            </w:r>
            <w:r>
              <w:rPr>
                <w:i/>
                <w:color w:val="17365D"/>
              </w:rPr>
              <w:t>2015-5129/1758:1-10A0</w:t>
            </w:r>
            <w:r>
              <w:rPr>
                <w:i/>
                <w:color w:val="17365D"/>
                <w:spacing w:val="64"/>
              </w:rPr>
              <w:t xml:space="preserve"> </w:t>
            </w:r>
            <w:r>
              <w:rPr>
                <w:i/>
                <w:color w:val="17365D"/>
              </w:rPr>
              <w:t>a</w:t>
            </w:r>
            <w:r>
              <w:rPr>
                <w:i/>
                <w:color w:val="17365D"/>
                <w:spacing w:val="64"/>
              </w:rPr>
              <w:t xml:space="preserve"> </w:t>
            </w:r>
            <w:r>
              <w:rPr>
                <w:i/>
                <w:color w:val="17365D"/>
              </w:rPr>
              <w:t>číslom</w:t>
            </w:r>
            <w:r>
              <w:rPr>
                <w:i/>
                <w:color w:val="17365D"/>
                <w:spacing w:val="62"/>
              </w:rPr>
              <w:t xml:space="preserve"> </w:t>
            </w:r>
            <w:r>
              <w:rPr>
                <w:i/>
                <w:color w:val="17365D"/>
              </w:rPr>
              <w:t>2015-5129/5980:2-10A0</w:t>
            </w:r>
            <w:r>
              <w:rPr>
                <w:i/>
                <w:color w:val="17365D"/>
                <w:spacing w:val="-48"/>
              </w:rPr>
              <w:t xml:space="preserve"> </w:t>
            </w:r>
            <w:r>
              <w:rPr>
                <w:i/>
                <w:color w:val="17365D"/>
              </w:rPr>
              <w:t>s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platnosťou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od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1.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9.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2015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„Opatrenia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na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odstránenie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alebo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minimalizáciu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d</w:t>
            </w:r>
            <w:r>
              <w:rPr>
                <w:i/>
                <w:color w:val="17365D"/>
              </w:rPr>
              <w:t xml:space="preserve">ôsledkov  </w:t>
            </w:r>
            <w:r>
              <w:rPr>
                <w:i/>
                <w:color w:val="17365D"/>
                <w:spacing w:val="23"/>
              </w:rPr>
              <w:t xml:space="preserve"> </w:t>
            </w:r>
            <w:r>
              <w:rPr>
                <w:i/>
                <w:color w:val="17365D"/>
              </w:rPr>
              <w:t xml:space="preserve">mimoriadneho   </w:t>
            </w:r>
            <w:r>
              <w:rPr>
                <w:i/>
                <w:color w:val="17365D"/>
                <w:spacing w:val="17"/>
              </w:rPr>
              <w:t xml:space="preserve"> </w:t>
            </w:r>
            <w:r>
              <w:rPr>
                <w:i/>
                <w:color w:val="17365D"/>
              </w:rPr>
              <w:t xml:space="preserve">prerušenia   </w:t>
            </w:r>
            <w:r>
              <w:rPr>
                <w:i/>
                <w:color w:val="17365D"/>
                <w:spacing w:val="21"/>
              </w:rPr>
              <w:t xml:space="preserve"> </w:t>
            </w:r>
            <w:r>
              <w:rPr>
                <w:i/>
                <w:color w:val="17365D"/>
              </w:rPr>
              <w:t xml:space="preserve">školského   </w:t>
            </w:r>
            <w:r>
              <w:rPr>
                <w:i/>
                <w:color w:val="17365D"/>
                <w:spacing w:val="21"/>
              </w:rPr>
              <w:t xml:space="preserve"> </w:t>
            </w:r>
            <w:r>
              <w:rPr>
                <w:i/>
                <w:color w:val="17365D"/>
              </w:rPr>
              <w:t xml:space="preserve">vyučovania   </w:t>
            </w:r>
            <w:r>
              <w:rPr>
                <w:i/>
                <w:color w:val="17365D"/>
                <w:spacing w:val="21"/>
              </w:rPr>
              <w:t xml:space="preserve"> </w:t>
            </w:r>
            <w:r>
              <w:rPr>
                <w:i/>
                <w:color w:val="17365D"/>
              </w:rPr>
              <w:t xml:space="preserve">v   </w:t>
            </w:r>
            <w:r>
              <w:rPr>
                <w:i/>
                <w:color w:val="17365D"/>
                <w:spacing w:val="22"/>
              </w:rPr>
              <w:t xml:space="preserve"> </w:t>
            </w:r>
            <w:r>
              <w:rPr>
                <w:i/>
                <w:color w:val="17365D"/>
              </w:rPr>
              <w:t>školách</w:t>
            </w:r>
            <w:r>
              <w:rPr>
                <w:i/>
                <w:color w:val="17365D"/>
                <w:spacing w:val="-48"/>
              </w:rPr>
              <w:t xml:space="preserve"> </w:t>
            </w:r>
            <w:r>
              <w:rPr>
                <w:i/>
                <w:color w:val="17365D"/>
              </w:rPr>
              <w:t>v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školskom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roku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2019/2020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a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na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zosúladenie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znenia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štátnych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vzdelávacích</w:t>
            </w:r>
            <w:r>
              <w:rPr>
                <w:i/>
                <w:color w:val="17365D"/>
                <w:spacing w:val="1"/>
              </w:rPr>
              <w:t xml:space="preserve"> </w:t>
            </w:r>
            <w:r>
              <w:rPr>
                <w:i/>
                <w:color w:val="17365D"/>
              </w:rPr>
              <w:t>programov</w:t>
            </w:r>
            <w:r>
              <w:rPr>
                <w:i/>
                <w:color w:val="17365D"/>
                <w:spacing w:val="7"/>
              </w:rPr>
              <w:t xml:space="preserve"> </w:t>
            </w:r>
            <w:r>
              <w:rPr>
                <w:i/>
                <w:color w:val="17365D"/>
              </w:rPr>
              <w:t>so</w:t>
            </w:r>
            <w:r>
              <w:rPr>
                <w:i/>
                <w:color w:val="17365D"/>
                <w:spacing w:val="10"/>
              </w:rPr>
              <w:t xml:space="preserve"> </w:t>
            </w:r>
            <w:r>
              <w:rPr>
                <w:i/>
                <w:color w:val="17365D"/>
              </w:rPr>
              <w:t>znením</w:t>
            </w:r>
            <w:r>
              <w:rPr>
                <w:i/>
                <w:color w:val="17365D"/>
                <w:spacing w:val="8"/>
              </w:rPr>
              <w:t xml:space="preserve"> </w:t>
            </w:r>
            <w:r>
              <w:rPr>
                <w:i/>
                <w:color w:val="17365D"/>
              </w:rPr>
              <w:t>školského</w:t>
            </w:r>
            <w:r>
              <w:rPr>
                <w:i/>
                <w:color w:val="17365D"/>
                <w:spacing w:val="9"/>
              </w:rPr>
              <w:t xml:space="preserve"> </w:t>
            </w:r>
            <w:r>
              <w:rPr>
                <w:i/>
                <w:color w:val="17365D"/>
              </w:rPr>
              <w:t>zákona.“</w:t>
            </w:r>
            <w:r>
              <w:rPr>
                <w:i/>
                <w:color w:val="17365D"/>
                <w:spacing w:val="15"/>
              </w:rPr>
              <w:t xml:space="preserve"> </w:t>
            </w:r>
            <w:r>
              <w:rPr>
                <w:color w:val="17365D"/>
              </w:rPr>
              <w:t>schváleným</w:t>
            </w:r>
            <w:r>
              <w:rPr>
                <w:color w:val="17365D"/>
                <w:spacing w:val="9"/>
              </w:rPr>
              <w:t xml:space="preserve"> </w:t>
            </w:r>
            <w:r>
              <w:rPr>
                <w:color w:val="17365D"/>
              </w:rPr>
              <w:t>MŠVVaŠ</w:t>
            </w:r>
            <w:r>
              <w:rPr>
                <w:color w:val="17365D"/>
                <w:spacing w:val="9"/>
              </w:rPr>
              <w:t xml:space="preserve"> </w:t>
            </w:r>
            <w:r>
              <w:rPr>
                <w:color w:val="17365D"/>
              </w:rPr>
              <w:t>SR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dňa</w:t>
            </w:r>
          </w:p>
          <w:p w14:paraId="5EA9C8D9" w14:textId="77777777" w:rsidR="0046060D" w:rsidRDefault="005E0930">
            <w:pPr>
              <w:pStyle w:val="TableParagraph"/>
              <w:ind w:left="273" w:right="84"/>
              <w:rPr>
                <w:sz w:val="20"/>
              </w:rPr>
            </w:pPr>
            <w:r>
              <w:rPr>
                <w:color w:val="17365D"/>
              </w:rPr>
              <w:t>29. 6. 2020 pod číslom 2020/13534:1-A2110 ako súčasť Štátneho vzdelávacieho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programu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pre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základné</w:t>
            </w:r>
            <w:r>
              <w:rPr>
                <w:color w:val="17365D"/>
                <w:spacing w:val="3"/>
              </w:rPr>
              <w:t xml:space="preserve"> </w:t>
            </w:r>
            <w:r>
              <w:rPr>
                <w:color w:val="17365D"/>
              </w:rPr>
              <w:t>školy</w:t>
            </w:r>
            <w:r>
              <w:rPr>
                <w:color w:val="17365D"/>
                <w:spacing w:val="3"/>
              </w:rPr>
              <w:t xml:space="preserve"> </w:t>
            </w:r>
            <w:r>
              <w:rPr>
                <w:color w:val="17365D"/>
              </w:rPr>
              <w:t>s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vyučovacím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jazykom</w:t>
            </w:r>
            <w:r>
              <w:rPr>
                <w:color w:val="17365D"/>
                <w:spacing w:val="4"/>
              </w:rPr>
              <w:t xml:space="preserve"> </w:t>
            </w:r>
            <w:r>
              <w:rPr>
                <w:color w:val="17365D"/>
              </w:rPr>
              <w:t>slovenským,</w:t>
            </w:r>
            <w:r>
              <w:rPr>
                <w:color w:val="17365D"/>
                <w:spacing w:val="4"/>
              </w:rPr>
              <w:t xml:space="preserve"> </w:t>
            </w:r>
            <w:r>
              <w:rPr>
                <w:color w:val="17365D"/>
              </w:rPr>
              <w:t>základné</w:t>
            </w:r>
            <w:r>
              <w:rPr>
                <w:color w:val="17365D"/>
                <w:spacing w:val="3"/>
              </w:rPr>
              <w:t xml:space="preserve"> </w:t>
            </w:r>
            <w:r>
              <w:rPr>
                <w:color w:val="17365D"/>
              </w:rPr>
              <w:t>školy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s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vyučovacím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jazykom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národnostnej</w:t>
            </w:r>
            <w:r>
              <w:rPr>
                <w:color w:val="17365D"/>
                <w:spacing w:val="6"/>
              </w:rPr>
              <w:t xml:space="preserve"> </w:t>
            </w:r>
            <w:r>
              <w:rPr>
                <w:color w:val="17365D"/>
              </w:rPr>
              <w:t>menšiny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základné</w:t>
            </w:r>
            <w:r>
              <w:rPr>
                <w:color w:val="17365D"/>
                <w:spacing w:val="6"/>
              </w:rPr>
              <w:t xml:space="preserve"> </w:t>
            </w:r>
            <w:r>
              <w:rPr>
                <w:color w:val="17365D"/>
              </w:rPr>
              <w:t>školy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s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vyučovaním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jazyka národnostnej menšiny s pl</w:t>
            </w:r>
            <w:r>
              <w:rPr>
                <w:color w:val="17365D"/>
              </w:rPr>
              <w:t>atnosťou od 1. 9. 2020:</w:t>
            </w:r>
            <w:r>
              <w:rPr>
                <w:color w:val="0000FF"/>
                <w:spacing w:val="1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https://www.minedu.sk/dodatok-c-7-k-svp-pre-zakladne-skoly/</w:t>
              </w:r>
            </w:hyperlink>
          </w:p>
        </w:tc>
      </w:tr>
      <w:tr w:rsidR="0046060D" w14:paraId="3299A4D9" w14:textId="77777777" w:rsidTr="001F07A8">
        <w:trPr>
          <w:gridAfter w:val="1"/>
          <w:wAfter w:w="142" w:type="dxa"/>
          <w:trHeight w:val="1442"/>
        </w:trPr>
        <w:tc>
          <w:tcPr>
            <w:tcW w:w="2289" w:type="dxa"/>
            <w:gridSpan w:val="3"/>
            <w:tcBorders>
              <w:top w:val="nil"/>
            </w:tcBorders>
          </w:tcPr>
          <w:p w14:paraId="691AD626" w14:textId="77777777" w:rsidR="0046060D" w:rsidRDefault="00460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5" w:type="dxa"/>
            <w:gridSpan w:val="4"/>
            <w:tcBorders>
              <w:top w:val="nil"/>
            </w:tcBorders>
          </w:tcPr>
          <w:p w14:paraId="6428F84C" w14:textId="4A8379AC" w:rsidR="0046060D" w:rsidRPr="001F07A8" w:rsidRDefault="005E0930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  <w:tab w:val="left" w:pos="1441"/>
                <w:tab w:val="left" w:pos="1815"/>
                <w:tab w:val="left" w:pos="2158"/>
                <w:tab w:val="left" w:pos="2451"/>
                <w:tab w:val="left" w:pos="2487"/>
                <w:tab w:val="left" w:pos="3048"/>
                <w:tab w:val="left" w:pos="3569"/>
                <w:tab w:val="left" w:pos="3888"/>
                <w:tab w:val="left" w:pos="4974"/>
                <w:tab w:val="left" w:pos="5112"/>
                <w:tab w:val="left" w:pos="6232"/>
                <w:tab w:val="left" w:pos="6507"/>
              </w:tabs>
              <w:ind w:right="84"/>
              <w:rPr>
                <w:sz w:val="20"/>
              </w:rPr>
            </w:pPr>
            <w:r>
              <w:rPr>
                <w:i/>
                <w:color w:val="17365D"/>
              </w:rPr>
              <w:t>Dodatkom</w:t>
            </w:r>
            <w:r>
              <w:rPr>
                <w:i/>
                <w:color w:val="17365D"/>
              </w:rPr>
              <w:tab/>
              <w:t>č.</w:t>
            </w:r>
            <w:r>
              <w:rPr>
                <w:i/>
                <w:color w:val="17365D"/>
              </w:rPr>
              <w:tab/>
              <w:t>9</w:t>
            </w:r>
            <w:r>
              <w:rPr>
                <w:i/>
                <w:color w:val="17365D"/>
              </w:rPr>
              <w:tab/>
              <w:t>k</w:t>
            </w:r>
            <w:r>
              <w:rPr>
                <w:i/>
                <w:color w:val="17365D"/>
              </w:rPr>
              <w:tab/>
            </w:r>
            <w:r>
              <w:rPr>
                <w:i/>
                <w:color w:val="17365D"/>
              </w:rPr>
              <w:tab/>
              <w:t>štátnemu</w:t>
            </w:r>
            <w:r>
              <w:rPr>
                <w:i/>
                <w:color w:val="17365D"/>
              </w:rPr>
              <w:tab/>
            </w:r>
            <w:r>
              <w:rPr>
                <w:i/>
                <w:color w:val="17365D"/>
              </w:rPr>
              <w:t>vzdelávaciemu</w:t>
            </w:r>
            <w:r>
              <w:rPr>
                <w:i/>
                <w:color w:val="17365D"/>
              </w:rPr>
              <w:tab/>
            </w:r>
            <w:r>
              <w:rPr>
                <w:i/>
                <w:color w:val="17365D"/>
              </w:rPr>
              <w:tab/>
              <w:t>programu</w:t>
            </w:r>
            <w:r>
              <w:rPr>
                <w:i/>
                <w:color w:val="17365D"/>
              </w:rPr>
              <w:tab/>
            </w:r>
            <w:r>
              <w:rPr>
                <w:i/>
                <w:color w:val="17365D"/>
                <w:spacing w:val="-1"/>
              </w:rPr>
              <w:t>schválenému</w:t>
            </w:r>
            <w:r>
              <w:rPr>
                <w:i/>
                <w:color w:val="17365D"/>
                <w:spacing w:val="-47"/>
              </w:rPr>
              <w:t xml:space="preserve"> </w:t>
            </w:r>
            <w:r>
              <w:rPr>
                <w:i/>
                <w:color w:val="17365D"/>
              </w:rPr>
              <w:t>Ministerstvom</w:t>
            </w:r>
            <w:r>
              <w:rPr>
                <w:i/>
                <w:color w:val="17365D"/>
                <w:spacing w:val="18"/>
              </w:rPr>
              <w:t xml:space="preserve"> </w:t>
            </w:r>
            <w:r>
              <w:rPr>
                <w:i/>
                <w:color w:val="17365D"/>
              </w:rPr>
              <w:t>školstva,</w:t>
            </w:r>
            <w:r>
              <w:rPr>
                <w:i/>
                <w:color w:val="17365D"/>
                <w:spacing w:val="18"/>
              </w:rPr>
              <w:t xml:space="preserve"> </w:t>
            </w:r>
            <w:r>
              <w:rPr>
                <w:i/>
                <w:color w:val="17365D"/>
              </w:rPr>
              <w:t>vedy,</w:t>
            </w:r>
            <w:r>
              <w:rPr>
                <w:i/>
                <w:color w:val="17365D"/>
                <w:spacing w:val="19"/>
              </w:rPr>
              <w:t xml:space="preserve"> </w:t>
            </w:r>
            <w:r>
              <w:rPr>
                <w:i/>
                <w:color w:val="17365D"/>
              </w:rPr>
              <w:t>výskumu</w:t>
            </w:r>
            <w:r>
              <w:rPr>
                <w:i/>
                <w:color w:val="17365D"/>
                <w:spacing w:val="18"/>
              </w:rPr>
              <w:t xml:space="preserve"> </w:t>
            </w:r>
            <w:r>
              <w:rPr>
                <w:i/>
                <w:color w:val="17365D"/>
              </w:rPr>
              <w:t>a</w:t>
            </w:r>
            <w:r>
              <w:rPr>
                <w:i/>
                <w:color w:val="17365D"/>
                <w:spacing w:val="18"/>
              </w:rPr>
              <w:t xml:space="preserve"> </w:t>
            </w:r>
            <w:r>
              <w:rPr>
                <w:i/>
                <w:color w:val="17365D"/>
              </w:rPr>
              <w:t>športu</w:t>
            </w:r>
            <w:r>
              <w:rPr>
                <w:i/>
                <w:color w:val="17365D"/>
                <w:spacing w:val="17"/>
              </w:rPr>
              <w:t xml:space="preserve"> </w:t>
            </w:r>
            <w:r>
              <w:rPr>
                <w:i/>
                <w:color w:val="17365D"/>
              </w:rPr>
              <w:t>Slovenskej</w:t>
            </w:r>
            <w:r>
              <w:rPr>
                <w:i/>
                <w:color w:val="17365D"/>
                <w:spacing w:val="20"/>
              </w:rPr>
              <w:t xml:space="preserve"> </w:t>
            </w:r>
            <w:r>
              <w:rPr>
                <w:i/>
                <w:color w:val="17365D"/>
              </w:rPr>
              <w:t>republiky</w:t>
            </w:r>
            <w:r>
              <w:rPr>
                <w:i/>
                <w:color w:val="17365D"/>
                <w:spacing w:val="18"/>
              </w:rPr>
              <w:t xml:space="preserve"> </w:t>
            </w:r>
            <w:r>
              <w:rPr>
                <w:i/>
                <w:color w:val="17365D"/>
              </w:rPr>
              <w:t>dňa</w:t>
            </w:r>
            <w:r>
              <w:rPr>
                <w:i/>
                <w:color w:val="17365D"/>
                <w:spacing w:val="18"/>
              </w:rPr>
              <w:t xml:space="preserve"> </w:t>
            </w:r>
            <w:r>
              <w:rPr>
                <w:i/>
                <w:color w:val="17365D"/>
              </w:rPr>
              <w:t>6.</w:t>
            </w:r>
            <w:r>
              <w:rPr>
                <w:i/>
                <w:color w:val="17365D"/>
                <w:spacing w:val="17"/>
              </w:rPr>
              <w:t xml:space="preserve"> </w:t>
            </w:r>
            <w:r>
              <w:rPr>
                <w:i/>
                <w:color w:val="17365D"/>
              </w:rPr>
              <w:t>2.</w:t>
            </w:r>
            <w:r>
              <w:rPr>
                <w:i/>
                <w:color w:val="17365D"/>
                <w:spacing w:val="-47"/>
              </w:rPr>
              <w:t xml:space="preserve"> </w:t>
            </w:r>
            <w:r>
              <w:rPr>
                <w:i/>
                <w:color w:val="17365D"/>
              </w:rPr>
              <w:t>2015</w:t>
            </w:r>
            <w:r>
              <w:rPr>
                <w:i/>
                <w:color w:val="17365D"/>
                <w:spacing w:val="16"/>
              </w:rPr>
              <w:t xml:space="preserve"> </w:t>
            </w:r>
            <w:r>
              <w:rPr>
                <w:i/>
                <w:color w:val="17365D"/>
              </w:rPr>
              <w:t>pod</w:t>
            </w:r>
            <w:r>
              <w:rPr>
                <w:i/>
                <w:color w:val="17365D"/>
                <w:spacing w:val="62"/>
              </w:rPr>
              <w:t xml:space="preserve"> </w:t>
            </w:r>
            <w:r>
              <w:rPr>
                <w:i/>
                <w:color w:val="17365D"/>
              </w:rPr>
              <w:t>číslom</w:t>
            </w:r>
            <w:r>
              <w:rPr>
                <w:i/>
                <w:color w:val="17365D"/>
                <w:spacing w:val="65"/>
              </w:rPr>
              <w:t xml:space="preserve"> </w:t>
            </w:r>
            <w:r>
              <w:rPr>
                <w:i/>
                <w:color w:val="17365D"/>
              </w:rPr>
              <w:t>2015-5129/1758:1-10A0</w:t>
            </w:r>
            <w:r>
              <w:rPr>
                <w:i/>
                <w:color w:val="17365D"/>
                <w:spacing w:val="64"/>
              </w:rPr>
              <w:t xml:space="preserve"> </w:t>
            </w:r>
            <w:r>
              <w:rPr>
                <w:i/>
                <w:color w:val="17365D"/>
              </w:rPr>
              <w:t>a</w:t>
            </w:r>
            <w:r>
              <w:rPr>
                <w:i/>
                <w:color w:val="17365D"/>
                <w:spacing w:val="64"/>
              </w:rPr>
              <w:t xml:space="preserve"> </w:t>
            </w:r>
            <w:r>
              <w:rPr>
                <w:i/>
                <w:color w:val="17365D"/>
              </w:rPr>
              <w:t>číslom</w:t>
            </w:r>
            <w:r>
              <w:rPr>
                <w:i/>
                <w:color w:val="17365D"/>
                <w:spacing w:val="62"/>
              </w:rPr>
              <w:t xml:space="preserve"> </w:t>
            </w:r>
            <w:r>
              <w:rPr>
                <w:i/>
                <w:color w:val="17365D"/>
              </w:rPr>
              <w:t>2015-5129/5980:2-10A0</w:t>
            </w:r>
            <w:r>
              <w:rPr>
                <w:i/>
                <w:color w:val="17365D"/>
                <w:spacing w:val="-47"/>
              </w:rPr>
              <w:t xml:space="preserve"> </w:t>
            </w:r>
            <w:r>
              <w:rPr>
                <w:i/>
                <w:color w:val="17365D"/>
              </w:rPr>
              <w:t>s</w:t>
            </w:r>
            <w:r>
              <w:rPr>
                <w:i/>
                <w:color w:val="17365D"/>
                <w:spacing w:val="6"/>
              </w:rPr>
              <w:t xml:space="preserve"> </w:t>
            </w:r>
            <w:r>
              <w:rPr>
                <w:i/>
                <w:color w:val="17365D"/>
              </w:rPr>
              <w:t>platnosťou</w:t>
            </w:r>
            <w:r>
              <w:rPr>
                <w:i/>
                <w:color w:val="17365D"/>
                <w:spacing w:val="4"/>
              </w:rPr>
              <w:t xml:space="preserve"> </w:t>
            </w:r>
            <w:r>
              <w:rPr>
                <w:i/>
                <w:color w:val="17365D"/>
              </w:rPr>
              <w:t>od</w:t>
            </w:r>
            <w:r>
              <w:rPr>
                <w:i/>
                <w:color w:val="17365D"/>
                <w:spacing w:val="4"/>
              </w:rPr>
              <w:t xml:space="preserve"> </w:t>
            </w:r>
            <w:r>
              <w:rPr>
                <w:i/>
                <w:color w:val="17365D"/>
              </w:rPr>
              <w:t>1.</w:t>
            </w:r>
            <w:r>
              <w:rPr>
                <w:i/>
                <w:color w:val="17365D"/>
                <w:spacing w:val="5"/>
              </w:rPr>
              <w:t xml:space="preserve"> </w:t>
            </w:r>
            <w:r>
              <w:rPr>
                <w:i/>
                <w:color w:val="17365D"/>
              </w:rPr>
              <w:t>9.</w:t>
            </w:r>
            <w:r>
              <w:rPr>
                <w:i/>
                <w:color w:val="17365D"/>
                <w:spacing w:val="5"/>
              </w:rPr>
              <w:t xml:space="preserve"> </w:t>
            </w:r>
            <w:r>
              <w:rPr>
                <w:i/>
                <w:color w:val="17365D"/>
              </w:rPr>
              <w:t>2015</w:t>
            </w:r>
            <w:r>
              <w:rPr>
                <w:i/>
                <w:color w:val="17365D"/>
                <w:spacing w:val="4"/>
              </w:rPr>
              <w:t xml:space="preserve"> </w:t>
            </w:r>
            <w:r>
              <w:rPr>
                <w:i/>
                <w:color w:val="17365D"/>
              </w:rPr>
              <w:t>„Opatrenia</w:t>
            </w:r>
            <w:r>
              <w:rPr>
                <w:i/>
                <w:color w:val="17365D"/>
                <w:spacing w:val="5"/>
              </w:rPr>
              <w:t xml:space="preserve"> </w:t>
            </w:r>
            <w:r>
              <w:rPr>
                <w:i/>
                <w:color w:val="17365D"/>
              </w:rPr>
              <w:t>na</w:t>
            </w:r>
            <w:r>
              <w:rPr>
                <w:i/>
                <w:color w:val="17365D"/>
                <w:spacing w:val="5"/>
              </w:rPr>
              <w:t xml:space="preserve"> </w:t>
            </w:r>
            <w:r>
              <w:rPr>
                <w:i/>
                <w:color w:val="17365D"/>
              </w:rPr>
              <w:t>odstránenie</w:t>
            </w:r>
            <w:r>
              <w:rPr>
                <w:i/>
                <w:color w:val="17365D"/>
                <w:spacing w:val="6"/>
              </w:rPr>
              <w:t xml:space="preserve"> </w:t>
            </w:r>
            <w:r>
              <w:rPr>
                <w:i/>
                <w:color w:val="17365D"/>
              </w:rPr>
              <w:t>alebo</w:t>
            </w:r>
            <w:r>
              <w:rPr>
                <w:i/>
                <w:color w:val="17365D"/>
                <w:spacing w:val="5"/>
              </w:rPr>
              <w:t xml:space="preserve"> </w:t>
            </w:r>
            <w:r>
              <w:rPr>
                <w:i/>
                <w:color w:val="17365D"/>
              </w:rPr>
              <w:t>minimalizáciu</w:t>
            </w:r>
            <w:r>
              <w:rPr>
                <w:i/>
                <w:color w:val="17365D"/>
                <w:spacing w:val="-47"/>
              </w:rPr>
              <w:t xml:space="preserve"> </w:t>
            </w:r>
            <w:r>
              <w:rPr>
                <w:i/>
                <w:color w:val="17365D"/>
              </w:rPr>
              <w:t>dôsledkov mimoriadneho prerušenia školského vyučovania v školách v školskom</w:t>
            </w:r>
            <w:r>
              <w:rPr>
                <w:i/>
                <w:color w:val="17365D"/>
                <w:spacing w:val="-47"/>
              </w:rPr>
              <w:t xml:space="preserve"> </w:t>
            </w:r>
            <w:r>
              <w:rPr>
                <w:i/>
                <w:color w:val="17365D"/>
              </w:rPr>
              <w:t>roku</w:t>
            </w:r>
            <w:r>
              <w:rPr>
                <w:i/>
                <w:color w:val="17365D"/>
                <w:spacing w:val="2"/>
              </w:rPr>
              <w:t xml:space="preserve"> </w:t>
            </w:r>
            <w:r>
              <w:rPr>
                <w:i/>
                <w:color w:val="17365D"/>
              </w:rPr>
              <w:t>2020/2021.“</w:t>
            </w:r>
            <w:r>
              <w:rPr>
                <w:i/>
                <w:color w:val="17365D"/>
                <w:spacing w:val="6"/>
              </w:rPr>
              <w:t xml:space="preserve"> </w:t>
            </w:r>
            <w:r>
              <w:rPr>
                <w:color w:val="17365D"/>
              </w:rPr>
              <w:t>schváleným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MŠVVaŠ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SR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dňa</w:t>
            </w:r>
            <w:r>
              <w:rPr>
                <w:color w:val="17365D"/>
                <w:spacing w:val="3"/>
              </w:rPr>
              <w:t xml:space="preserve"> </w:t>
            </w:r>
            <w:r>
              <w:rPr>
                <w:color w:val="17365D"/>
              </w:rPr>
              <w:t>9.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7.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2021</w:t>
            </w:r>
            <w:r>
              <w:rPr>
                <w:color w:val="17365D"/>
                <w:spacing w:val="3"/>
              </w:rPr>
              <w:t xml:space="preserve"> </w:t>
            </w:r>
            <w:r>
              <w:rPr>
                <w:color w:val="17365D"/>
              </w:rPr>
              <w:t>pod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číslom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2021/13381:2-A2140</w:t>
            </w:r>
            <w:r>
              <w:rPr>
                <w:color w:val="17365D"/>
              </w:rPr>
              <w:tab/>
              <w:t>ako</w:t>
            </w:r>
            <w:r>
              <w:rPr>
                <w:color w:val="17365D"/>
              </w:rPr>
              <w:tab/>
              <w:t>súčasť</w:t>
            </w:r>
            <w:r>
              <w:rPr>
                <w:color w:val="17365D"/>
              </w:rPr>
              <w:tab/>
              <w:t>Štátneho</w:t>
            </w:r>
            <w:r>
              <w:rPr>
                <w:color w:val="17365D"/>
              </w:rPr>
              <w:tab/>
            </w:r>
            <w:r>
              <w:rPr>
                <w:color w:val="17365D"/>
                <w:spacing w:val="-1"/>
              </w:rPr>
              <w:t>vzdelávacieho</w:t>
            </w:r>
            <w:r>
              <w:rPr>
                <w:color w:val="17365D"/>
                <w:spacing w:val="-1"/>
              </w:rPr>
              <w:tab/>
            </w:r>
            <w:r>
              <w:rPr>
                <w:color w:val="17365D"/>
                <w:spacing w:val="-1"/>
              </w:rPr>
              <w:tab/>
            </w:r>
            <w:r>
              <w:rPr>
                <w:color w:val="17365D"/>
              </w:rPr>
              <w:t>programu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pre</w:t>
            </w:r>
            <w:r>
              <w:rPr>
                <w:color w:val="17365D"/>
                <w:spacing w:val="88"/>
              </w:rPr>
              <w:t xml:space="preserve"> </w:t>
            </w:r>
            <w:r>
              <w:rPr>
                <w:color w:val="17365D"/>
              </w:rPr>
              <w:t xml:space="preserve">základné  </w:t>
            </w:r>
            <w:r>
              <w:rPr>
                <w:color w:val="17365D"/>
                <w:spacing w:val="38"/>
              </w:rPr>
              <w:t xml:space="preserve"> </w:t>
            </w:r>
            <w:r>
              <w:rPr>
                <w:color w:val="17365D"/>
              </w:rPr>
              <w:t xml:space="preserve">školy  </w:t>
            </w:r>
            <w:r>
              <w:rPr>
                <w:color w:val="17365D"/>
                <w:spacing w:val="35"/>
              </w:rPr>
              <w:t xml:space="preserve"> </w:t>
            </w:r>
            <w:r>
              <w:rPr>
                <w:color w:val="17365D"/>
              </w:rPr>
              <w:t>s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 xml:space="preserve">vyučovacím  </w:t>
            </w:r>
            <w:r>
              <w:rPr>
                <w:color w:val="17365D"/>
                <w:spacing w:val="36"/>
              </w:rPr>
              <w:t xml:space="preserve"> </w:t>
            </w:r>
            <w:r>
              <w:rPr>
                <w:color w:val="17365D"/>
              </w:rPr>
              <w:t xml:space="preserve">jazykom  </w:t>
            </w:r>
            <w:r>
              <w:rPr>
                <w:color w:val="17365D"/>
                <w:spacing w:val="38"/>
              </w:rPr>
              <w:t xml:space="preserve"> </w:t>
            </w:r>
            <w:r>
              <w:rPr>
                <w:color w:val="17365D"/>
              </w:rPr>
              <w:t xml:space="preserve">slovenským,  </w:t>
            </w:r>
            <w:r>
              <w:rPr>
                <w:color w:val="17365D"/>
                <w:spacing w:val="37"/>
              </w:rPr>
              <w:t xml:space="preserve"> </w:t>
            </w:r>
            <w:r>
              <w:rPr>
                <w:color w:val="17365D"/>
              </w:rPr>
              <w:t xml:space="preserve">základné  </w:t>
            </w:r>
            <w:r>
              <w:rPr>
                <w:color w:val="17365D"/>
                <w:spacing w:val="38"/>
              </w:rPr>
              <w:t xml:space="preserve"> </w:t>
            </w:r>
            <w:r>
              <w:rPr>
                <w:color w:val="17365D"/>
              </w:rPr>
              <w:t>školy</w:t>
            </w:r>
            <w:r w:rsidR="00F75D58">
              <w:rPr>
                <w:color w:val="17365D"/>
              </w:rPr>
              <w:t xml:space="preserve"> 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s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vyučovacím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jazykom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národnostnej</w:t>
            </w:r>
            <w:r>
              <w:rPr>
                <w:color w:val="17365D"/>
                <w:spacing w:val="6"/>
              </w:rPr>
              <w:t xml:space="preserve"> </w:t>
            </w:r>
            <w:r>
              <w:rPr>
                <w:color w:val="17365D"/>
              </w:rPr>
              <w:t>menšiny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základné</w:t>
            </w:r>
            <w:r>
              <w:rPr>
                <w:color w:val="17365D"/>
                <w:spacing w:val="6"/>
              </w:rPr>
              <w:t xml:space="preserve"> </w:t>
            </w:r>
            <w:r>
              <w:rPr>
                <w:color w:val="17365D"/>
              </w:rPr>
              <w:t>školy</w:t>
            </w:r>
            <w:r>
              <w:rPr>
                <w:color w:val="17365D"/>
                <w:spacing w:val="7"/>
              </w:rPr>
              <w:t xml:space="preserve"> </w:t>
            </w:r>
            <w:r>
              <w:rPr>
                <w:color w:val="17365D"/>
              </w:rPr>
              <w:t>s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vyučovaním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jazyka národnostnej menšiny s platnosťou od 1. 9. 2021:</w:t>
            </w:r>
            <w:r>
              <w:rPr>
                <w:color w:val="0000FF"/>
                <w:spacing w:val="1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https://www.minedu.sk/dodatok-c-9-k-svp-pre-zakladne-skoly/</w:t>
              </w:r>
            </w:hyperlink>
          </w:p>
          <w:p w14:paraId="45965076" w14:textId="395A9C3F" w:rsidR="001F07A8" w:rsidRDefault="001F07A8" w:rsidP="001F07A8">
            <w:pPr>
              <w:pStyle w:val="TableParagraph"/>
              <w:tabs>
                <w:tab w:val="left" w:pos="274"/>
                <w:tab w:val="left" w:pos="1441"/>
                <w:tab w:val="left" w:pos="1815"/>
                <w:tab w:val="left" w:pos="2158"/>
                <w:tab w:val="left" w:pos="2451"/>
                <w:tab w:val="left" w:pos="2487"/>
                <w:tab w:val="left" w:pos="3048"/>
                <w:tab w:val="left" w:pos="3569"/>
                <w:tab w:val="left" w:pos="3888"/>
                <w:tab w:val="left" w:pos="4974"/>
                <w:tab w:val="left" w:pos="5112"/>
                <w:tab w:val="left" w:pos="6232"/>
                <w:tab w:val="left" w:pos="6507"/>
              </w:tabs>
              <w:ind w:left="273" w:right="84"/>
              <w:rPr>
                <w:sz w:val="20"/>
              </w:rPr>
            </w:pPr>
          </w:p>
        </w:tc>
      </w:tr>
      <w:tr w:rsidR="0046060D" w14:paraId="2B67C213" w14:textId="77777777" w:rsidTr="001F07A8">
        <w:trPr>
          <w:gridAfter w:val="1"/>
          <w:wAfter w:w="142" w:type="dxa"/>
          <w:trHeight w:val="947"/>
        </w:trPr>
        <w:tc>
          <w:tcPr>
            <w:tcW w:w="2289" w:type="dxa"/>
            <w:gridSpan w:val="3"/>
          </w:tcPr>
          <w:p w14:paraId="4B55D479" w14:textId="77777777" w:rsidR="0046060D" w:rsidRDefault="0046060D">
            <w:pPr>
              <w:pStyle w:val="TableParagraph"/>
              <w:spacing w:before="11"/>
              <w:rPr>
                <w:i/>
                <w:sz w:val="34"/>
              </w:rPr>
            </w:pPr>
          </w:p>
          <w:p w14:paraId="36C51647" w14:textId="77777777" w:rsidR="0046060D" w:rsidRDefault="005E0930">
            <w:pPr>
              <w:pStyle w:val="TableParagraph"/>
              <w:ind w:left="688" w:right="447" w:hanging="173"/>
              <w:rPr>
                <w:b/>
                <w:sz w:val="24"/>
              </w:rPr>
            </w:pPr>
            <w:r>
              <w:rPr>
                <w:b/>
                <w:color w:val="17365D"/>
                <w:spacing w:val="-1"/>
                <w:sz w:val="24"/>
              </w:rPr>
              <w:t>KOGNITÍVNE</w:t>
            </w:r>
            <w:r>
              <w:rPr>
                <w:b/>
                <w:color w:val="17365D"/>
                <w:spacing w:val="-5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ÚROVNE</w:t>
            </w:r>
          </w:p>
          <w:p w14:paraId="41F45FFC" w14:textId="77777777" w:rsidR="0046060D" w:rsidRDefault="005E0930">
            <w:pPr>
              <w:pStyle w:val="TableParagraph"/>
              <w:spacing w:before="119"/>
              <w:ind w:left="405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SJL,</w:t>
            </w:r>
            <w:r>
              <w:rPr>
                <w:b/>
                <w:color w:val="17365D"/>
                <w:spacing w:val="-1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MJL</w:t>
            </w:r>
            <w:r>
              <w:rPr>
                <w:b/>
                <w:color w:val="17365D"/>
                <w:spacing w:val="-1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a</w:t>
            </w:r>
            <w:r>
              <w:rPr>
                <w:b/>
                <w:color w:val="17365D"/>
                <w:spacing w:val="-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SJSL</w:t>
            </w:r>
          </w:p>
        </w:tc>
        <w:tc>
          <w:tcPr>
            <w:tcW w:w="7505" w:type="dxa"/>
            <w:gridSpan w:val="4"/>
          </w:tcPr>
          <w:p w14:paraId="5713173E" w14:textId="77777777" w:rsidR="0046060D" w:rsidRDefault="005E0930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line="279" w:lineRule="exact"/>
            </w:pPr>
            <w:r>
              <w:rPr>
                <w:b/>
                <w:color w:val="17365D"/>
              </w:rPr>
              <w:t>zapamätanie</w:t>
            </w:r>
            <w:r>
              <w:rPr>
                <w:b/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–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poznávanie</w:t>
            </w:r>
            <w:r>
              <w:rPr>
                <w:color w:val="17365D"/>
                <w:spacing w:val="-5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rozpoznávanie,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vybavovanie,</w:t>
            </w:r>
          </w:p>
          <w:p w14:paraId="126F976B" w14:textId="77777777" w:rsidR="0046060D" w:rsidRDefault="005E0930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  <w:tab w:val="left" w:pos="1845"/>
                <w:tab w:val="left" w:pos="2174"/>
                <w:tab w:val="left" w:pos="3608"/>
                <w:tab w:val="left" w:pos="4998"/>
                <w:tab w:val="left" w:pos="6497"/>
              </w:tabs>
              <w:spacing w:before="60"/>
              <w:ind w:right="123"/>
            </w:pPr>
            <w:r>
              <w:rPr>
                <w:b/>
                <w:color w:val="17365D"/>
              </w:rPr>
              <w:t>porozumenie</w:t>
            </w:r>
            <w:r>
              <w:rPr>
                <w:b/>
                <w:color w:val="17365D"/>
              </w:rPr>
              <w:tab/>
            </w:r>
            <w:r>
              <w:rPr>
                <w:color w:val="17365D"/>
              </w:rPr>
              <w:t>–</w:t>
            </w:r>
            <w:r>
              <w:rPr>
                <w:color w:val="17365D"/>
              </w:rPr>
              <w:tab/>
            </w:r>
            <w:r>
              <w:rPr>
                <w:color w:val="17365D"/>
              </w:rPr>
              <w:t>interpretácia,</w:t>
            </w:r>
            <w:r>
              <w:rPr>
                <w:color w:val="17365D"/>
              </w:rPr>
              <w:tab/>
              <w:t>usudzovanie,</w:t>
            </w:r>
            <w:r>
              <w:rPr>
                <w:color w:val="17365D"/>
              </w:rPr>
              <w:tab/>
              <w:t>porovnávanie,</w:t>
            </w:r>
            <w:r>
              <w:rPr>
                <w:color w:val="17365D"/>
              </w:rPr>
              <w:tab/>
            </w:r>
            <w:r>
              <w:rPr>
                <w:color w:val="17365D"/>
                <w:spacing w:val="-1"/>
              </w:rPr>
              <w:t>dedukcia,</w:t>
            </w:r>
            <w:r>
              <w:rPr>
                <w:color w:val="17365D"/>
                <w:spacing w:val="-47"/>
              </w:rPr>
              <w:t xml:space="preserve"> </w:t>
            </w:r>
            <w:r>
              <w:rPr>
                <w:color w:val="17365D"/>
              </w:rPr>
              <w:t>vysvetľovanie,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dokazovanie,</w:t>
            </w:r>
          </w:p>
          <w:p w14:paraId="5E109AF1" w14:textId="77777777" w:rsidR="0046060D" w:rsidRDefault="005E0930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before="59"/>
            </w:pPr>
            <w:r>
              <w:rPr>
                <w:b/>
                <w:color w:val="17365D"/>
              </w:rPr>
              <w:t>aplikácia</w:t>
            </w:r>
            <w:r>
              <w:rPr>
                <w:b/>
                <w:color w:val="17365D"/>
                <w:spacing w:val="44"/>
              </w:rPr>
              <w:t xml:space="preserve"> </w:t>
            </w:r>
            <w:r>
              <w:rPr>
                <w:color w:val="17365D"/>
              </w:rPr>
              <w:t>– použitie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postupu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na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riešenie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problému,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implementácia,</w:t>
            </w:r>
          </w:p>
          <w:p w14:paraId="3E14FCCC" w14:textId="77777777" w:rsidR="0046060D" w:rsidRDefault="005E0930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before="61"/>
            </w:pPr>
            <w:r>
              <w:rPr>
                <w:b/>
                <w:color w:val="17365D"/>
              </w:rPr>
              <w:t>analýza</w:t>
            </w:r>
            <w:r>
              <w:rPr>
                <w:b/>
                <w:color w:val="17365D"/>
                <w:spacing w:val="43"/>
              </w:rPr>
              <w:t xml:space="preserve"> </w:t>
            </w:r>
            <w:r>
              <w:rPr>
                <w:color w:val="17365D"/>
              </w:rPr>
              <w:t>–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rozlišovanie,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usporiadanie,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prisudzovanie,</w:t>
            </w:r>
          </w:p>
          <w:p w14:paraId="7AB2469D" w14:textId="77777777" w:rsidR="0046060D" w:rsidRPr="001F07A8" w:rsidRDefault="005E0930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before="60"/>
            </w:pPr>
            <w:r>
              <w:rPr>
                <w:b/>
                <w:color w:val="17365D"/>
              </w:rPr>
              <w:t>hodnotenie</w:t>
            </w:r>
            <w:r>
              <w:rPr>
                <w:b/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–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určovanie,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vyvodzovanie.</w:t>
            </w:r>
          </w:p>
          <w:p w14:paraId="4632F181" w14:textId="12CA6C88" w:rsidR="001F07A8" w:rsidRDefault="001F07A8" w:rsidP="001F07A8">
            <w:pPr>
              <w:pStyle w:val="TableParagraph"/>
              <w:tabs>
                <w:tab w:val="left" w:pos="415"/>
              </w:tabs>
              <w:spacing w:before="60"/>
              <w:ind w:left="415"/>
            </w:pPr>
          </w:p>
        </w:tc>
      </w:tr>
      <w:tr w:rsidR="0046060D" w14:paraId="069389A4" w14:textId="77777777" w:rsidTr="001F07A8">
        <w:trPr>
          <w:gridAfter w:val="1"/>
          <w:wAfter w:w="142" w:type="dxa"/>
          <w:trHeight w:val="653"/>
        </w:trPr>
        <w:tc>
          <w:tcPr>
            <w:tcW w:w="2289" w:type="dxa"/>
            <w:gridSpan w:val="3"/>
          </w:tcPr>
          <w:p w14:paraId="468D0F12" w14:textId="77777777" w:rsidR="0046060D" w:rsidRDefault="005E0930">
            <w:pPr>
              <w:pStyle w:val="TableParagraph"/>
              <w:spacing w:before="121"/>
              <w:ind w:left="381" w:right="371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KOGNITÍVNE</w:t>
            </w:r>
            <w:r>
              <w:rPr>
                <w:b/>
                <w:color w:val="17365D"/>
                <w:spacing w:val="-5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ÚROVNE</w:t>
            </w:r>
          </w:p>
          <w:p w14:paraId="2C87F9E9" w14:textId="77777777" w:rsidR="0046060D" w:rsidRDefault="005E0930">
            <w:pPr>
              <w:pStyle w:val="TableParagraph"/>
              <w:spacing w:before="120"/>
              <w:ind w:left="378" w:right="375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MAT</w:t>
            </w:r>
          </w:p>
        </w:tc>
        <w:tc>
          <w:tcPr>
            <w:tcW w:w="7505" w:type="dxa"/>
            <w:gridSpan w:val="4"/>
          </w:tcPr>
          <w:p w14:paraId="778B2759" w14:textId="77777777" w:rsidR="0046060D" w:rsidRDefault="005E0930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spacing w:line="277" w:lineRule="exact"/>
            </w:pPr>
            <w:r>
              <w:rPr>
                <w:b/>
                <w:color w:val="17365D"/>
              </w:rPr>
              <w:t>porozumenie</w:t>
            </w:r>
            <w:r>
              <w:rPr>
                <w:b/>
                <w:color w:val="17365D"/>
                <w:spacing w:val="45"/>
              </w:rPr>
              <w:t xml:space="preserve"> </w:t>
            </w:r>
            <w:r>
              <w:rPr>
                <w:color w:val="17365D"/>
              </w:rPr>
              <w:t>–</w:t>
            </w:r>
            <w:r>
              <w:rPr>
                <w:color w:val="17365D"/>
                <w:spacing w:val="-5"/>
              </w:rPr>
              <w:t xml:space="preserve"> </w:t>
            </w:r>
            <w:r>
              <w:rPr>
                <w:color w:val="17365D"/>
              </w:rPr>
              <w:t>konštruovanie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významu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na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základe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získaných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informácií,</w:t>
            </w:r>
          </w:p>
          <w:p w14:paraId="30717B04" w14:textId="77777777" w:rsidR="0046060D" w:rsidRDefault="005E0930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spacing w:before="60"/>
            </w:pPr>
            <w:r>
              <w:rPr>
                <w:b/>
                <w:color w:val="17365D"/>
              </w:rPr>
              <w:t>aplikácia</w:t>
            </w:r>
            <w:r>
              <w:rPr>
                <w:b/>
                <w:color w:val="17365D"/>
                <w:spacing w:val="-6"/>
              </w:rPr>
              <w:t xml:space="preserve"> </w:t>
            </w:r>
            <w:r>
              <w:rPr>
                <w:color w:val="17365D"/>
              </w:rPr>
              <w:t>–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použitie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postupu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alebo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štruktúry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rôznych</w:t>
            </w:r>
            <w:r>
              <w:rPr>
                <w:color w:val="17365D"/>
                <w:spacing w:val="-5"/>
              </w:rPr>
              <w:t xml:space="preserve"> </w:t>
            </w:r>
            <w:r>
              <w:rPr>
                <w:color w:val="17365D"/>
              </w:rPr>
              <w:t>situáciách,</w:t>
            </w:r>
          </w:p>
          <w:p w14:paraId="0C8921B2" w14:textId="77777777" w:rsidR="0046060D" w:rsidRDefault="005E0930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spacing w:before="61"/>
            </w:pPr>
            <w:r>
              <w:rPr>
                <w:b/>
                <w:color w:val="17365D"/>
              </w:rPr>
              <w:t>analýza</w:t>
            </w:r>
            <w:r>
              <w:rPr>
                <w:b/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–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rozloženie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na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časti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určenie ich</w:t>
            </w:r>
            <w:r>
              <w:rPr>
                <w:color w:val="17365D"/>
                <w:spacing w:val="45"/>
              </w:rPr>
              <w:t xml:space="preserve"> </w:t>
            </w:r>
            <w:r>
              <w:rPr>
                <w:color w:val="17365D"/>
              </w:rPr>
              <w:t>vzájomného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vzťahu,</w:t>
            </w:r>
          </w:p>
          <w:p w14:paraId="03DE69F5" w14:textId="77777777" w:rsidR="0046060D" w:rsidRDefault="005E0930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spacing w:before="60"/>
            </w:pPr>
            <w:r>
              <w:rPr>
                <w:b/>
                <w:color w:val="17365D"/>
              </w:rPr>
              <w:t>hodnotenie</w:t>
            </w:r>
            <w:r>
              <w:rPr>
                <w:b/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– posúdenie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podľa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daných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kritérií.</w:t>
            </w:r>
          </w:p>
        </w:tc>
      </w:tr>
      <w:tr w:rsidR="0046060D" w14:paraId="43646F36" w14:textId="77777777" w:rsidTr="001F07A8">
        <w:trPr>
          <w:gridAfter w:val="1"/>
          <w:wAfter w:w="142" w:type="dxa"/>
          <w:trHeight w:val="798"/>
        </w:trPr>
        <w:tc>
          <w:tcPr>
            <w:tcW w:w="2289" w:type="dxa"/>
            <w:gridSpan w:val="3"/>
            <w:shd w:val="clear" w:color="auto" w:fill="D6E3BC" w:themeFill="accent3" w:themeFillTint="66"/>
          </w:tcPr>
          <w:p w14:paraId="0D655056" w14:textId="77777777" w:rsidR="0046060D" w:rsidRDefault="005E0930">
            <w:pPr>
              <w:pStyle w:val="TableParagraph"/>
              <w:spacing w:before="1"/>
              <w:ind w:left="602" w:right="555" w:hanging="24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POVOLENÉ</w:t>
            </w:r>
            <w:r>
              <w:rPr>
                <w:b/>
                <w:color w:val="17365D"/>
                <w:spacing w:val="-5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POMÔCKY</w:t>
            </w:r>
          </w:p>
        </w:tc>
        <w:tc>
          <w:tcPr>
            <w:tcW w:w="7505" w:type="dxa"/>
            <w:gridSpan w:val="4"/>
            <w:shd w:val="clear" w:color="auto" w:fill="D6E3BC" w:themeFill="accent3" w:themeFillTint="66"/>
          </w:tcPr>
          <w:p w14:paraId="02C7BB2D" w14:textId="77777777" w:rsidR="0046060D" w:rsidRPr="00921635" w:rsidRDefault="005E0930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150"/>
              <w:rPr>
                <w:b/>
                <w:bCs/>
                <w:sz w:val="28"/>
                <w:szCs w:val="28"/>
              </w:rPr>
            </w:pPr>
            <w:r w:rsidRPr="00921635">
              <w:rPr>
                <w:b/>
                <w:bCs/>
                <w:color w:val="17365D"/>
                <w:sz w:val="28"/>
                <w:szCs w:val="28"/>
              </w:rPr>
              <w:t>kalkulačky,</w:t>
            </w:r>
            <w:r w:rsidRPr="00921635">
              <w:rPr>
                <w:b/>
                <w:bCs/>
                <w:color w:val="17365D"/>
                <w:spacing w:val="-2"/>
                <w:sz w:val="28"/>
                <w:szCs w:val="28"/>
              </w:rPr>
              <w:t xml:space="preserve"> </w:t>
            </w:r>
            <w:r w:rsidRPr="00921635">
              <w:rPr>
                <w:b/>
                <w:bCs/>
                <w:color w:val="17365D"/>
                <w:sz w:val="28"/>
                <w:szCs w:val="28"/>
              </w:rPr>
              <w:t>rysovacie</w:t>
            </w:r>
            <w:r w:rsidRPr="00921635">
              <w:rPr>
                <w:b/>
                <w:bCs/>
                <w:color w:val="17365D"/>
                <w:spacing w:val="-2"/>
                <w:sz w:val="28"/>
                <w:szCs w:val="28"/>
              </w:rPr>
              <w:t xml:space="preserve"> </w:t>
            </w:r>
            <w:r w:rsidRPr="00921635">
              <w:rPr>
                <w:b/>
                <w:bCs/>
                <w:color w:val="17365D"/>
                <w:sz w:val="28"/>
                <w:szCs w:val="28"/>
              </w:rPr>
              <w:t>pomôcky,</w:t>
            </w:r>
            <w:r w:rsidRPr="00921635">
              <w:rPr>
                <w:b/>
                <w:bCs/>
                <w:color w:val="17365D"/>
                <w:spacing w:val="9"/>
                <w:sz w:val="28"/>
                <w:szCs w:val="28"/>
              </w:rPr>
              <w:t xml:space="preserve"> </w:t>
            </w:r>
            <w:r w:rsidRPr="00921635">
              <w:rPr>
                <w:b/>
                <w:bCs/>
                <w:color w:val="17365D"/>
                <w:sz w:val="28"/>
                <w:szCs w:val="28"/>
              </w:rPr>
              <w:t>pero,</w:t>
            </w:r>
            <w:r w:rsidRPr="00921635">
              <w:rPr>
                <w:b/>
                <w:bCs/>
                <w:color w:val="17365D"/>
                <w:spacing w:val="-2"/>
                <w:sz w:val="28"/>
                <w:szCs w:val="28"/>
              </w:rPr>
              <w:t xml:space="preserve"> </w:t>
            </w:r>
            <w:r w:rsidRPr="00921635">
              <w:rPr>
                <w:b/>
                <w:bCs/>
                <w:color w:val="17365D"/>
                <w:sz w:val="28"/>
                <w:szCs w:val="28"/>
              </w:rPr>
              <w:t>ktoré</w:t>
            </w:r>
            <w:r w:rsidRPr="00921635">
              <w:rPr>
                <w:b/>
                <w:bCs/>
                <w:color w:val="17365D"/>
                <w:spacing w:val="-1"/>
                <w:sz w:val="28"/>
                <w:szCs w:val="28"/>
              </w:rPr>
              <w:t xml:space="preserve"> </w:t>
            </w:r>
            <w:r w:rsidRPr="00921635">
              <w:rPr>
                <w:b/>
                <w:bCs/>
                <w:color w:val="17365D"/>
                <w:sz w:val="28"/>
                <w:szCs w:val="28"/>
              </w:rPr>
              <w:t>píše</w:t>
            </w:r>
            <w:r w:rsidRPr="00921635">
              <w:rPr>
                <w:b/>
                <w:bCs/>
                <w:color w:val="17365D"/>
                <w:spacing w:val="-4"/>
                <w:sz w:val="28"/>
                <w:szCs w:val="28"/>
              </w:rPr>
              <w:t xml:space="preserve"> </w:t>
            </w:r>
            <w:r w:rsidRPr="00921635">
              <w:rPr>
                <w:b/>
                <w:bCs/>
                <w:color w:val="17365D"/>
                <w:sz w:val="28"/>
                <w:szCs w:val="28"/>
              </w:rPr>
              <w:t>namodro.</w:t>
            </w:r>
          </w:p>
        </w:tc>
      </w:tr>
      <w:tr w:rsidR="0046060D" w14:paraId="415F96F3" w14:textId="77777777" w:rsidTr="001F07A8">
        <w:trPr>
          <w:gridAfter w:val="1"/>
          <w:wAfter w:w="142" w:type="dxa"/>
          <w:trHeight w:val="837"/>
        </w:trPr>
        <w:tc>
          <w:tcPr>
            <w:tcW w:w="2289" w:type="dxa"/>
            <w:gridSpan w:val="3"/>
            <w:shd w:val="clear" w:color="auto" w:fill="FBD4B4" w:themeFill="accent6" w:themeFillTint="66"/>
          </w:tcPr>
          <w:p w14:paraId="7F0B377E" w14:textId="77777777" w:rsidR="0046060D" w:rsidRDefault="005E0930">
            <w:pPr>
              <w:pStyle w:val="TableParagraph"/>
              <w:ind w:left="602" w:right="416" w:hanging="161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NEPOVOLENÉ</w:t>
            </w:r>
            <w:r>
              <w:rPr>
                <w:b/>
                <w:color w:val="17365D"/>
                <w:spacing w:val="-52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POMÔCKY</w:t>
            </w:r>
          </w:p>
        </w:tc>
        <w:tc>
          <w:tcPr>
            <w:tcW w:w="7505" w:type="dxa"/>
            <w:gridSpan w:val="4"/>
            <w:shd w:val="clear" w:color="auto" w:fill="FBD4B4" w:themeFill="accent6" w:themeFillTint="66"/>
          </w:tcPr>
          <w:p w14:paraId="6C5CDB8D" w14:textId="77777777" w:rsidR="0046060D" w:rsidRPr="00921635" w:rsidRDefault="005E0930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50"/>
              <w:ind w:hanging="335"/>
              <w:rPr>
                <w:sz w:val="28"/>
                <w:szCs w:val="28"/>
              </w:rPr>
            </w:pPr>
            <w:r w:rsidRPr="00921635">
              <w:rPr>
                <w:color w:val="17365D"/>
                <w:sz w:val="28"/>
                <w:szCs w:val="28"/>
              </w:rPr>
              <w:t>mobilné</w:t>
            </w:r>
            <w:r w:rsidRPr="00921635">
              <w:rPr>
                <w:color w:val="17365D"/>
                <w:spacing w:val="-1"/>
                <w:sz w:val="28"/>
                <w:szCs w:val="28"/>
              </w:rPr>
              <w:t xml:space="preserve"> </w:t>
            </w:r>
            <w:r w:rsidRPr="00921635">
              <w:rPr>
                <w:color w:val="17365D"/>
                <w:sz w:val="28"/>
                <w:szCs w:val="28"/>
              </w:rPr>
              <w:t>telefóny,</w:t>
            </w:r>
            <w:r w:rsidRPr="00921635">
              <w:rPr>
                <w:color w:val="17365D"/>
                <w:spacing w:val="-4"/>
                <w:sz w:val="28"/>
                <w:szCs w:val="28"/>
              </w:rPr>
              <w:t xml:space="preserve"> </w:t>
            </w:r>
            <w:r w:rsidRPr="00921635">
              <w:rPr>
                <w:color w:val="17365D"/>
                <w:sz w:val="28"/>
                <w:szCs w:val="28"/>
              </w:rPr>
              <w:t>výpisky,</w:t>
            </w:r>
            <w:r w:rsidRPr="00921635">
              <w:rPr>
                <w:color w:val="17365D"/>
                <w:spacing w:val="-6"/>
                <w:sz w:val="28"/>
                <w:szCs w:val="28"/>
              </w:rPr>
              <w:t xml:space="preserve"> </w:t>
            </w:r>
            <w:r w:rsidRPr="00921635">
              <w:rPr>
                <w:color w:val="17365D"/>
                <w:sz w:val="28"/>
                <w:szCs w:val="28"/>
              </w:rPr>
              <w:t>študijné</w:t>
            </w:r>
            <w:r w:rsidRPr="00921635">
              <w:rPr>
                <w:color w:val="17365D"/>
                <w:spacing w:val="-1"/>
                <w:sz w:val="28"/>
                <w:szCs w:val="28"/>
              </w:rPr>
              <w:t xml:space="preserve"> </w:t>
            </w:r>
            <w:r w:rsidRPr="00921635">
              <w:rPr>
                <w:color w:val="17365D"/>
                <w:sz w:val="28"/>
                <w:szCs w:val="28"/>
              </w:rPr>
              <w:t>materiály,</w:t>
            </w:r>
            <w:r w:rsidRPr="00921635">
              <w:rPr>
                <w:color w:val="17365D"/>
                <w:spacing w:val="-1"/>
                <w:sz w:val="28"/>
                <w:szCs w:val="28"/>
              </w:rPr>
              <w:t xml:space="preserve"> </w:t>
            </w:r>
            <w:r w:rsidRPr="00921635">
              <w:rPr>
                <w:color w:val="17365D"/>
                <w:sz w:val="28"/>
                <w:szCs w:val="28"/>
              </w:rPr>
              <w:t>učebnice</w:t>
            </w:r>
            <w:r w:rsidRPr="00921635">
              <w:rPr>
                <w:color w:val="17365D"/>
                <w:spacing w:val="-2"/>
                <w:sz w:val="28"/>
                <w:szCs w:val="28"/>
              </w:rPr>
              <w:t xml:space="preserve"> </w:t>
            </w:r>
            <w:r w:rsidRPr="00921635">
              <w:rPr>
                <w:color w:val="17365D"/>
                <w:sz w:val="28"/>
                <w:szCs w:val="28"/>
              </w:rPr>
              <w:t>a</w:t>
            </w:r>
            <w:r w:rsidRPr="00921635">
              <w:rPr>
                <w:color w:val="17365D"/>
                <w:spacing w:val="1"/>
                <w:sz w:val="28"/>
                <w:szCs w:val="28"/>
              </w:rPr>
              <w:t xml:space="preserve"> </w:t>
            </w:r>
            <w:r w:rsidRPr="00921635">
              <w:rPr>
                <w:color w:val="17365D"/>
                <w:sz w:val="28"/>
                <w:szCs w:val="28"/>
              </w:rPr>
              <w:t>pod.</w:t>
            </w:r>
          </w:p>
        </w:tc>
      </w:tr>
      <w:tr w:rsidR="0046060D" w14:paraId="2B080BCA" w14:textId="77777777" w:rsidTr="00921635">
        <w:trPr>
          <w:gridBefore w:val="1"/>
          <w:wBefore w:w="13" w:type="dxa"/>
          <w:trHeight w:val="598"/>
        </w:trPr>
        <w:tc>
          <w:tcPr>
            <w:tcW w:w="9923" w:type="dxa"/>
            <w:gridSpan w:val="7"/>
            <w:shd w:val="clear" w:color="auto" w:fill="80B8DC"/>
          </w:tcPr>
          <w:p w14:paraId="06460EEA" w14:textId="77777777" w:rsidR="0046060D" w:rsidRDefault="005E0930">
            <w:pPr>
              <w:pStyle w:val="TableParagraph"/>
              <w:spacing w:before="118"/>
              <w:ind w:left="1163" w:right="1153"/>
              <w:jc w:val="center"/>
              <w:rPr>
                <w:b/>
                <w:sz w:val="48"/>
              </w:rPr>
            </w:pPr>
            <w:r>
              <w:rPr>
                <w:b/>
                <w:color w:val="001F5F"/>
                <w:sz w:val="48"/>
              </w:rPr>
              <w:lastRenderedPageBreak/>
              <w:t>Harmonogram*</w:t>
            </w:r>
          </w:p>
          <w:p w14:paraId="48B6E1FA" w14:textId="77777777" w:rsidR="0046060D" w:rsidRDefault="005E0930">
            <w:pPr>
              <w:pStyle w:val="TableParagraph"/>
              <w:spacing w:before="92"/>
              <w:ind w:left="1163" w:right="1158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z w:val="32"/>
              </w:rPr>
              <w:t>Testovanie</w:t>
            </w:r>
            <w:r>
              <w:rPr>
                <w:b/>
                <w:color w:val="001F5F"/>
                <w:spacing w:val="-5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9</w:t>
            </w:r>
            <w:r>
              <w:rPr>
                <w:b/>
                <w:color w:val="001F5F"/>
                <w:spacing w:val="-1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2022</w:t>
            </w:r>
          </w:p>
        </w:tc>
      </w:tr>
      <w:tr w:rsidR="0046060D" w14:paraId="4A73B44C" w14:textId="77777777" w:rsidTr="00921635">
        <w:trPr>
          <w:gridBefore w:val="1"/>
          <w:wBefore w:w="13" w:type="dxa"/>
          <w:trHeight w:val="272"/>
        </w:trPr>
        <w:tc>
          <w:tcPr>
            <w:tcW w:w="9923" w:type="dxa"/>
            <w:gridSpan w:val="7"/>
            <w:tcBorders>
              <w:bottom w:val="double" w:sz="6" w:space="0" w:color="365F91"/>
            </w:tcBorders>
            <w:shd w:val="clear" w:color="auto" w:fill="EBEBEB"/>
          </w:tcPr>
          <w:p w14:paraId="6EB9014C" w14:textId="77777777" w:rsidR="0046060D" w:rsidRDefault="005E0930">
            <w:pPr>
              <w:pStyle w:val="TableParagraph"/>
              <w:spacing w:before="119"/>
              <w:ind w:left="3316"/>
              <w:rPr>
                <w:b/>
                <w:sz w:val="32"/>
              </w:rPr>
            </w:pPr>
            <w:r>
              <w:rPr>
                <w:b/>
                <w:color w:val="001F5F"/>
                <w:w w:val="95"/>
                <w:sz w:val="32"/>
              </w:rPr>
              <w:t>6.</w:t>
            </w:r>
            <w:r>
              <w:rPr>
                <w:b/>
                <w:color w:val="001F5F"/>
                <w:spacing w:val="33"/>
                <w:w w:val="95"/>
                <w:sz w:val="32"/>
              </w:rPr>
              <w:t xml:space="preserve"> </w:t>
            </w:r>
            <w:r>
              <w:rPr>
                <w:b/>
                <w:color w:val="001F5F"/>
                <w:w w:val="95"/>
                <w:sz w:val="32"/>
              </w:rPr>
              <w:t>apríl</w:t>
            </w:r>
            <w:r>
              <w:rPr>
                <w:b/>
                <w:color w:val="001F5F"/>
                <w:spacing w:val="33"/>
                <w:w w:val="95"/>
                <w:sz w:val="32"/>
              </w:rPr>
              <w:t xml:space="preserve"> </w:t>
            </w:r>
            <w:r>
              <w:rPr>
                <w:b/>
                <w:color w:val="001F5F"/>
                <w:w w:val="95"/>
                <w:sz w:val="32"/>
              </w:rPr>
              <w:t>2022</w:t>
            </w:r>
            <w:r>
              <w:rPr>
                <w:b/>
                <w:color w:val="001F5F"/>
                <w:spacing w:val="-4"/>
                <w:w w:val="95"/>
                <w:sz w:val="32"/>
              </w:rPr>
              <w:t xml:space="preserve"> </w:t>
            </w:r>
            <w:r>
              <w:rPr>
                <w:b/>
                <w:color w:val="001F5F"/>
                <w:w w:val="95"/>
                <w:sz w:val="32"/>
              </w:rPr>
              <w:t>(streda)</w:t>
            </w:r>
          </w:p>
        </w:tc>
      </w:tr>
      <w:tr w:rsidR="0046060D" w14:paraId="3B516C72" w14:textId="77777777" w:rsidTr="001F07A8">
        <w:trPr>
          <w:gridBefore w:val="1"/>
          <w:wBefore w:w="13" w:type="dxa"/>
          <w:trHeight w:val="317"/>
        </w:trPr>
        <w:tc>
          <w:tcPr>
            <w:tcW w:w="9923" w:type="dxa"/>
            <w:gridSpan w:val="7"/>
            <w:tcBorders>
              <w:top w:val="double" w:sz="6" w:space="0" w:color="365F91"/>
            </w:tcBorders>
            <w:shd w:val="clear" w:color="auto" w:fill="C2D69B" w:themeFill="accent3" w:themeFillTint="99"/>
          </w:tcPr>
          <w:p w14:paraId="53D8B2D5" w14:textId="77777777" w:rsidR="0046060D" w:rsidRDefault="005E0930">
            <w:pPr>
              <w:pStyle w:val="TableParagraph"/>
              <w:spacing w:before="119"/>
              <w:ind w:left="1163" w:right="1154"/>
              <w:jc w:val="center"/>
              <w:rPr>
                <w:b/>
                <w:sz w:val="30"/>
              </w:rPr>
            </w:pPr>
            <w:r>
              <w:rPr>
                <w:b/>
                <w:color w:val="001F5F"/>
                <w:sz w:val="30"/>
              </w:rPr>
              <w:t>Matematika</w:t>
            </w:r>
          </w:p>
        </w:tc>
      </w:tr>
      <w:tr w:rsidR="0046060D" w14:paraId="6EC89030" w14:textId="77777777" w:rsidTr="00921635">
        <w:trPr>
          <w:gridBefore w:val="1"/>
          <w:wBefore w:w="13" w:type="dxa"/>
          <w:trHeight w:val="260"/>
        </w:trPr>
        <w:tc>
          <w:tcPr>
            <w:tcW w:w="3519" w:type="dxa"/>
            <w:gridSpan w:val="3"/>
            <w:tcBorders>
              <w:bottom w:val="single" w:sz="4" w:space="0" w:color="001F5F"/>
              <w:right w:val="single" w:sz="4" w:space="0" w:color="001F5F"/>
            </w:tcBorders>
          </w:tcPr>
          <w:p w14:paraId="3DBA2DCD" w14:textId="77777777" w:rsidR="0046060D" w:rsidRDefault="005E0930">
            <w:pPr>
              <w:pStyle w:val="TableParagraph"/>
              <w:spacing w:before="145"/>
              <w:ind w:left="97"/>
              <w:rPr>
                <w:sz w:val="24"/>
              </w:rPr>
            </w:pPr>
            <w:r>
              <w:rPr>
                <w:color w:val="001F5F"/>
                <w:sz w:val="24"/>
              </w:rPr>
              <w:t>08:00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08:10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 (10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minút)</w:t>
            </w:r>
          </w:p>
        </w:tc>
        <w:tc>
          <w:tcPr>
            <w:tcW w:w="6404" w:type="dxa"/>
            <w:gridSpan w:val="4"/>
            <w:tcBorders>
              <w:left w:val="single" w:sz="4" w:space="0" w:color="001F5F"/>
              <w:bottom w:val="single" w:sz="4" w:space="0" w:color="001F5F"/>
            </w:tcBorders>
          </w:tcPr>
          <w:p w14:paraId="2A7BE9E4" w14:textId="77777777" w:rsidR="0046060D" w:rsidRDefault="005E093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úvodné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pokyny,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rozdanie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OH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 pomocných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papierov</w:t>
            </w:r>
          </w:p>
        </w:tc>
      </w:tr>
      <w:tr w:rsidR="0046060D" w14:paraId="3F425EBE" w14:textId="77777777" w:rsidTr="00921635">
        <w:trPr>
          <w:gridBefore w:val="1"/>
          <w:wBefore w:w="13" w:type="dxa"/>
          <w:trHeight w:val="260"/>
        </w:trPr>
        <w:tc>
          <w:tcPr>
            <w:tcW w:w="3519" w:type="dxa"/>
            <w:gridSpan w:val="3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14:paraId="1F5082C4" w14:textId="77777777" w:rsidR="0046060D" w:rsidRDefault="005E0930">
            <w:pPr>
              <w:pStyle w:val="TableParagraph"/>
              <w:spacing w:before="143"/>
              <w:ind w:left="97"/>
              <w:rPr>
                <w:sz w:val="24"/>
              </w:rPr>
            </w:pPr>
            <w:r>
              <w:rPr>
                <w:color w:val="001F5F"/>
                <w:sz w:val="24"/>
              </w:rPr>
              <w:t>08:10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08:20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 (10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minút)</w:t>
            </w:r>
          </w:p>
        </w:tc>
        <w:tc>
          <w:tcPr>
            <w:tcW w:w="6404" w:type="dxa"/>
            <w:gridSpan w:val="4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14:paraId="6EB56075" w14:textId="77777777" w:rsidR="0046060D" w:rsidRDefault="005E0930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rozdanie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testov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oboznámenie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sa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testom</w:t>
            </w:r>
          </w:p>
        </w:tc>
      </w:tr>
      <w:tr w:rsidR="0046060D" w14:paraId="635CD819" w14:textId="77777777" w:rsidTr="00921635">
        <w:trPr>
          <w:gridBefore w:val="1"/>
          <w:wBefore w:w="13" w:type="dxa"/>
          <w:trHeight w:val="273"/>
        </w:trPr>
        <w:tc>
          <w:tcPr>
            <w:tcW w:w="3519" w:type="dxa"/>
            <w:gridSpan w:val="3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14:paraId="70396AC6" w14:textId="77777777" w:rsidR="0046060D" w:rsidRDefault="005E0930">
            <w:pPr>
              <w:pStyle w:val="TableParagraph"/>
              <w:spacing w:before="143"/>
              <w:ind w:left="97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08:20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color w:val="001F5F"/>
                <w:sz w:val="26"/>
              </w:rPr>
              <w:t>–</w:t>
            </w:r>
            <w:r>
              <w:rPr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09:50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h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(90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minút)</w:t>
            </w:r>
          </w:p>
        </w:tc>
        <w:tc>
          <w:tcPr>
            <w:tcW w:w="6404" w:type="dxa"/>
            <w:gridSpan w:val="4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14:paraId="65C22045" w14:textId="77777777" w:rsidR="0046060D" w:rsidRDefault="005E0930">
            <w:pPr>
              <w:pStyle w:val="TableParagraph"/>
              <w:spacing w:before="143"/>
              <w:ind w:left="107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administrácia</w:t>
            </w:r>
            <w:r>
              <w:rPr>
                <w:b/>
                <w:color w:val="001F5F"/>
                <w:spacing w:val="-4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testu</w:t>
            </w:r>
            <w:r>
              <w:rPr>
                <w:b/>
                <w:color w:val="001F5F"/>
                <w:spacing w:val="-6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z</w:t>
            </w:r>
            <w:r>
              <w:rPr>
                <w:b/>
                <w:color w:val="001F5F"/>
                <w:spacing w:val="-1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matematiky</w:t>
            </w:r>
          </w:p>
        </w:tc>
      </w:tr>
      <w:tr w:rsidR="0046060D" w14:paraId="1608A3AD" w14:textId="77777777" w:rsidTr="00921635">
        <w:trPr>
          <w:gridBefore w:val="1"/>
          <w:wBefore w:w="13" w:type="dxa"/>
          <w:trHeight w:val="258"/>
        </w:trPr>
        <w:tc>
          <w:tcPr>
            <w:tcW w:w="3519" w:type="dxa"/>
            <w:gridSpan w:val="3"/>
            <w:tcBorders>
              <w:top w:val="single" w:sz="4" w:space="0" w:color="001F5F"/>
              <w:bottom w:val="double" w:sz="6" w:space="0" w:color="365F91"/>
              <w:right w:val="single" w:sz="4" w:space="0" w:color="001F5F"/>
            </w:tcBorders>
          </w:tcPr>
          <w:p w14:paraId="7BDB1989" w14:textId="77777777" w:rsidR="0046060D" w:rsidRDefault="005E0930">
            <w:pPr>
              <w:pStyle w:val="TableParagraph"/>
              <w:spacing w:before="144"/>
              <w:ind w:left="97"/>
              <w:rPr>
                <w:sz w:val="24"/>
              </w:rPr>
            </w:pPr>
            <w:r>
              <w:rPr>
                <w:color w:val="001F5F"/>
                <w:sz w:val="24"/>
              </w:rPr>
              <w:t>09:50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09:55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(5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minút)</w:t>
            </w:r>
          </w:p>
        </w:tc>
        <w:tc>
          <w:tcPr>
            <w:tcW w:w="6404" w:type="dxa"/>
            <w:gridSpan w:val="4"/>
            <w:tcBorders>
              <w:top w:val="single" w:sz="4" w:space="0" w:color="001F5F"/>
              <w:left w:val="single" w:sz="4" w:space="0" w:color="001F5F"/>
              <w:bottom w:val="double" w:sz="6" w:space="0" w:color="365F91"/>
            </w:tcBorders>
          </w:tcPr>
          <w:p w14:paraId="1F6F9089" w14:textId="77777777" w:rsidR="0046060D" w:rsidRDefault="005E093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zozbieranie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testov,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OH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pomocných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papierov</w:t>
            </w:r>
          </w:p>
        </w:tc>
      </w:tr>
      <w:tr w:rsidR="0046060D" w14:paraId="5D3C4DEE" w14:textId="77777777" w:rsidTr="00921635">
        <w:trPr>
          <w:gridBefore w:val="1"/>
          <w:wBefore w:w="13" w:type="dxa"/>
          <w:trHeight w:val="260"/>
        </w:trPr>
        <w:tc>
          <w:tcPr>
            <w:tcW w:w="3519" w:type="dxa"/>
            <w:gridSpan w:val="3"/>
            <w:tcBorders>
              <w:top w:val="double" w:sz="6" w:space="0" w:color="365F91"/>
              <w:bottom w:val="double" w:sz="6" w:space="0" w:color="365F91"/>
              <w:right w:val="single" w:sz="4" w:space="0" w:color="001F5F"/>
            </w:tcBorders>
            <w:shd w:val="clear" w:color="auto" w:fill="EBEBEB"/>
          </w:tcPr>
          <w:p w14:paraId="647BD765" w14:textId="77777777" w:rsidR="0046060D" w:rsidRDefault="005E0930">
            <w:pPr>
              <w:pStyle w:val="TableParagraph"/>
              <w:spacing w:before="148"/>
              <w:ind w:left="9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09:55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10:20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 (25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minút)</w:t>
            </w:r>
          </w:p>
        </w:tc>
        <w:tc>
          <w:tcPr>
            <w:tcW w:w="6404" w:type="dxa"/>
            <w:gridSpan w:val="4"/>
            <w:tcBorders>
              <w:top w:val="double" w:sz="6" w:space="0" w:color="365F91"/>
              <w:left w:val="single" w:sz="4" w:space="0" w:color="001F5F"/>
              <w:bottom w:val="double" w:sz="6" w:space="0" w:color="365F91"/>
            </w:tcBorders>
            <w:shd w:val="clear" w:color="auto" w:fill="EBEBEB"/>
          </w:tcPr>
          <w:p w14:paraId="7E033CB1" w14:textId="77777777" w:rsidR="0046060D" w:rsidRDefault="005E0930">
            <w:pPr>
              <w:pStyle w:val="TableParagraph"/>
              <w:spacing w:before="148"/>
              <w:ind w:left="1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prestávka</w:t>
            </w:r>
          </w:p>
        </w:tc>
      </w:tr>
      <w:tr w:rsidR="0046060D" w14:paraId="5F981591" w14:textId="77777777" w:rsidTr="001F07A8">
        <w:trPr>
          <w:gridBefore w:val="1"/>
          <w:wBefore w:w="13" w:type="dxa"/>
          <w:trHeight w:val="347"/>
        </w:trPr>
        <w:tc>
          <w:tcPr>
            <w:tcW w:w="9923" w:type="dxa"/>
            <w:gridSpan w:val="7"/>
            <w:tcBorders>
              <w:top w:val="double" w:sz="6" w:space="0" w:color="365F91"/>
            </w:tcBorders>
            <w:shd w:val="clear" w:color="auto" w:fill="FABF8F" w:themeFill="accent6" w:themeFillTint="99"/>
          </w:tcPr>
          <w:p w14:paraId="6D869892" w14:textId="63C5F402" w:rsidR="0046060D" w:rsidRDefault="005E0930">
            <w:pPr>
              <w:pStyle w:val="TableParagraph"/>
              <w:spacing w:before="239"/>
              <w:ind w:left="1163" w:right="1158"/>
              <w:jc w:val="center"/>
              <w:rPr>
                <w:b/>
                <w:sz w:val="30"/>
              </w:rPr>
            </w:pPr>
            <w:r>
              <w:rPr>
                <w:b/>
                <w:color w:val="001F5F"/>
                <w:sz w:val="30"/>
              </w:rPr>
              <w:t>Slovenský</w:t>
            </w:r>
            <w:r>
              <w:rPr>
                <w:b/>
                <w:color w:val="001F5F"/>
                <w:spacing w:val="11"/>
                <w:sz w:val="30"/>
              </w:rPr>
              <w:t xml:space="preserve"> </w:t>
            </w:r>
            <w:r>
              <w:rPr>
                <w:b/>
                <w:color w:val="001F5F"/>
                <w:sz w:val="30"/>
              </w:rPr>
              <w:t>jazyk</w:t>
            </w:r>
            <w:r>
              <w:rPr>
                <w:b/>
                <w:color w:val="001F5F"/>
                <w:spacing w:val="12"/>
                <w:sz w:val="30"/>
              </w:rPr>
              <w:t xml:space="preserve"> </w:t>
            </w:r>
            <w:r>
              <w:rPr>
                <w:b/>
                <w:color w:val="001F5F"/>
                <w:sz w:val="30"/>
              </w:rPr>
              <w:t>a</w:t>
            </w:r>
            <w:r>
              <w:rPr>
                <w:b/>
                <w:color w:val="001F5F"/>
                <w:spacing w:val="14"/>
                <w:sz w:val="30"/>
              </w:rPr>
              <w:t xml:space="preserve"> </w:t>
            </w:r>
            <w:r>
              <w:rPr>
                <w:b/>
                <w:color w:val="001F5F"/>
                <w:sz w:val="30"/>
              </w:rPr>
              <w:t>literatúr</w:t>
            </w:r>
            <w:r w:rsidR="001F07A8">
              <w:rPr>
                <w:b/>
                <w:color w:val="001F5F"/>
                <w:sz w:val="30"/>
              </w:rPr>
              <w:t>a</w:t>
            </w:r>
          </w:p>
        </w:tc>
      </w:tr>
      <w:tr w:rsidR="0046060D" w14:paraId="78E9A3A7" w14:textId="77777777" w:rsidTr="00921635">
        <w:trPr>
          <w:gridBefore w:val="1"/>
          <w:wBefore w:w="13" w:type="dxa"/>
          <w:trHeight w:val="260"/>
        </w:trPr>
        <w:tc>
          <w:tcPr>
            <w:tcW w:w="3519" w:type="dxa"/>
            <w:gridSpan w:val="3"/>
            <w:tcBorders>
              <w:bottom w:val="single" w:sz="4" w:space="0" w:color="001F5F"/>
              <w:right w:val="single" w:sz="4" w:space="0" w:color="001F5F"/>
            </w:tcBorders>
          </w:tcPr>
          <w:p w14:paraId="688057AE" w14:textId="77777777" w:rsidR="0046060D" w:rsidRDefault="005E0930">
            <w:pPr>
              <w:pStyle w:val="TableParagraph"/>
              <w:spacing w:before="143"/>
              <w:ind w:left="97"/>
              <w:rPr>
                <w:sz w:val="24"/>
              </w:rPr>
            </w:pPr>
            <w:r>
              <w:rPr>
                <w:color w:val="001F5F"/>
                <w:sz w:val="24"/>
              </w:rPr>
              <w:t>10:20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10:25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 (5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minút)</w:t>
            </w:r>
          </w:p>
        </w:tc>
        <w:tc>
          <w:tcPr>
            <w:tcW w:w="6404" w:type="dxa"/>
            <w:gridSpan w:val="4"/>
            <w:tcBorders>
              <w:left w:val="single" w:sz="4" w:space="0" w:color="001F5F"/>
              <w:bottom w:val="single" w:sz="4" w:space="0" w:color="001F5F"/>
            </w:tcBorders>
          </w:tcPr>
          <w:p w14:paraId="1EB09FA8" w14:textId="77777777" w:rsidR="0046060D" w:rsidRDefault="005E0930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úvodné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pokyny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 rozdanie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OH</w:t>
            </w:r>
          </w:p>
        </w:tc>
      </w:tr>
      <w:tr w:rsidR="0046060D" w14:paraId="1D399D8C" w14:textId="77777777" w:rsidTr="00921635">
        <w:trPr>
          <w:gridBefore w:val="1"/>
          <w:wBefore w:w="13" w:type="dxa"/>
          <w:trHeight w:val="259"/>
        </w:trPr>
        <w:tc>
          <w:tcPr>
            <w:tcW w:w="3519" w:type="dxa"/>
            <w:gridSpan w:val="3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14:paraId="363843A4" w14:textId="77777777" w:rsidR="0046060D" w:rsidRDefault="005E0930">
            <w:pPr>
              <w:pStyle w:val="TableParagraph"/>
              <w:spacing w:before="143"/>
              <w:ind w:left="97"/>
              <w:rPr>
                <w:sz w:val="24"/>
              </w:rPr>
            </w:pPr>
            <w:r>
              <w:rPr>
                <w:color w:val="001F5F"/>
                <w:sz w:val="24"/>
              </w:rPr>
              <w:t>10:25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10:35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 (10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minút)</w:t>
            </w:r>
          </w:p>
        </w:tc>
        <w:tc>
          <w:tcPr>
            <w:tcW w:w="6404" w:type="dxa"/>
            <w:gridSpan w:val="4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14:paraId="2787BBBA" w14:textId="77777777" w:rsidR="0046060D" w:rsidRDefault="005E0930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rozdanie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testov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oboznámenie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sa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testom</w:t>
            </w:r>
          </w:p>
        </w:tc>
      </w:tr>
      <w:tr w:rsidR="0046060D" w14:paraId="50312040" w14:textId="77777777" w:rsidTr="00921635">
        <w:trPr>
          <w:gridBefore w:val="1"/>
          <w:wBefore w:w="13" w:type="dxa"/>
          <w:trHeight w:val="274"/>
        </w:trPr>
        <w:tc>
          <w:tcPr>
            <w:tcW w:w="3519" w:type="dxa"/>
            <w:gridSpan w:val="3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14:paraId="465DC892" w14:textId="77777777" w:rsidR="0046060D" w:rsidRDefault="005E0930">
            <w:pPr>
              <w:pStyle w:val="TableParagraph"/>
              <w:spacing w:before="144"/>
              <w:ind w:left="97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10:35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color w:val="001F5F"/>
                <w:sz w:val="26"/>
              </w:rPr>
              <w:t>–</w:t>
            </w:r>
            <w:r>
              <w:rPr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11:45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h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(70</w:t>
            </w:r>
            <w:r>
              <w:rPr>
                <w:b/>
                <w:color w:val="001F5F"/>
                <w:spacing w:val="-2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minút)</w:t>
            </w:r>
          </w:p>
        </w:tc>
        <w:tc>
          <w:tcPr>
            <w:tcW w:w="6404" w:type="dxa"/>
            <w:gridSpan w:val="4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14:paraId="16E4522C" w14:textId="77777777" w:rsidR="0046060D" w:rsidRDefault="005E0930">
            <w:pPr>
              <w:pStyle w:val="TableParagraph"/>
              <w:spacing w:before="144"/>
              <w:ind w:left="107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administrácia</w:t>
            </w:r>
            <w:r>
              <w:rPr>
                <w:b/>
                <w:color w:val="001F5F"/>
                <w:spacing w:val="-4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testu</w:t>
            </w:r>
            <w:r>
              <w:rPr>
                <w:b/>
                <w:color w:val="001F5F"/>
                <w:spacing w:val="-5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z</w:t>
            </w:r>
            <w:r>
              <w:rPr>
                <w:b/>
                <w:color w:val="001F5F"/>
                <w:spacing w:val="-1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vyučovacieho</w:t>
            </w:r>
            <w:r>
              <w:rPr>
                <w:b/>
                <w:color w:val="001F5F"/>
                <w:spacing w:val="-5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jazyka</w:t>
            </w:r>
          </w:p>
        </w:tc>
      </w:tr>
      <w:tr w:rsidR="0046060D" w14:paraId="5315F41A" w14:textId="77777777" w:rsidTr="00921635">
        <w:trPr>
          <w:gridBefore w:val="1"/>
          <w:wBefore w:w="13" w:type="dxa"/>
          <w:trHeight w:val="258"/>
        </w:trPr>
        <w:tc>
          <w:tcPr>
            <w:tcW w:w="3519" w:type="dxa"/>
            <w:gridSpan w:val="3"/>
            <w:tcBorders>
              <w:top w:val="single" w:sz="4" w:space="0" w:color="001F5F"/>
              <w:bottom w:val="double" w:sz="6" w:space="0" w:color="365F91"/>
              <w:right w:val="single" w:sz="4" w:space="0" w:color="001F5F"/>
            </w:tcBorders>
          </w:tcPr>
          <w:p w14:paraId="07AF0EEB" w14:textId="77777777" w:rsidR="0046060D" w:rsidRDefault="005E0930">
            <w:pPr>
              <w:pStyle w:val="TableParagraph"/>
              <w:spacing w:before="143"/>
              <w:ind w:left="97"/>
              <w:rPr>
                <w:sz w:val="24"/>
              </w:rPr>
            </w:pPr>
            <w:r>
              <w:rPr>
                <w:color w:val="001F5F"/>
                <w:sz w:val="24"/>
              </w:rPr>
              <w:t>11:45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11:50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(5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minút)</w:t>
            </w:r>
          </w:p>
        </w:tc>
        <w:tc>
          <w:tcPr>
            <w:tcW w:w="6404" w:type="dxa"/>
            <w:gridSpan w:val="4"/>
            <w:tcBorders>
              <w:top w:val="single" w:sz="4" w:space="0" w:color="001F5F"/>
              <w:left w:val="single" w:sz="4" w:space="0" w:color="001F5F"/>
              <w:bottom w:val="double" w:sz="6" w:space="0" w:color="365F91"/>
            </w:tcBorders>
          </w:tcPr>
          <w:p w14:paraId="61DC14C7" w14:textId="77777777" w:rsidR="0046060D" w:rsidRDefault="005E0930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zozbieranie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testov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OH</w:t>
            </w:r>
          </w:p>
        </w:tc>
      </w:tr>
      <w:tr w:rsidR="0046060D" w14:paraId="6C491DC6" w14:textId="77777777" w:rsidTr="00921635">
        <w:trPr>
          <w:gridBefore w:val="1"/>
          <w:wBefore w:w="13" w:type="dxa"/>
          <w:trHeight w:val="278"/>
        </w:trPr>
        <w:tc>
          <w:tcPr>
            <w:tcW w:w="9923" w:type="dxa"/>
            <w:gridSpan w:val="7"/>
            <w:tcBorders>
              <w:top w:val="double" w:sz="6" w:space="0" w:color="365F91"/>
            </w:tcBorders>
            <w:shd w:val="clear" w:color="auto" w:fill="EBEBEB"/>
          </w:tcPr>
          <w:p w14:paraId="4EA290F6" w14:textId="77777777" w:rsidR="0046060D" w:rsidRDefault="005E0930">
            <w:pPr>
              <w:pStyle w:val="TableParagraph"/>
              <w:spacing w:before="121"/>
              <w:ind w:left="97"/>
              <w:rPr>
                <w:color w:val="17365D"/>
                <w:sz w:val="24"/>
              </w:rPr>
            </w:pPr>
            <w:r>
              <w:rPr>
                <w:b/>
                <w:color w:val="17365D"/>
                <w:sz w:val="24"/>
              </w:rPr>
              <w:t>*Žiaci</w:t>
            </w:r>
            <w:r>
              <w:rPr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so</w:t>
            </w:r>
            <w:r>
              <w:rPr>
                <w:b/>
                <w:color w:val="17365D"/>
                <w:spacing w:val="-3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zdravotným</w:t>
            </w:r>
            <w:r>
              <w:rPr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znevýhodnením</w:t>
            </w:r>
            <w:r>
              <w:rPr>
                <w:b/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(ZZ)</w:t>
            </w:r>
            <w:r>
              <w:rPr>
                <w:color w:val="17365D"/>
                <w:spacing w:val="-5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sú</w:t>
            </w:r>
            <w:r>
              <w:rPr>
                <w:color w:val="17365D"/>
                <w:spacing w:val="-5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testovaní</w:t>
            </w:r>
            <w:r>
              <w:rPr>
                <w:color w:val="17365D"/>
                <w:spacing w:val="-5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podľa</w:t>
            </w:r>
            <w:r>
              <w:rPr>
                <w:color w:val="17365D"/>
                <w:spacing w:val="-4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osobitného</w:t>
            </w:r>
            <w:r>
              <w:rPr>
                <w:color w:val="17365D"/>
                <w:spacing w:val="-3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harmonogramu.</w:t>
            </w:r>
          </w:p>
          <w:p w14:paraId="0C42732C" w14:textId="0CCA7977" w:rsidR="001F07A8" w:rsidRDefault="001F07A8">
            <w:pPr>
              <w:pStyle w:val="TableParagraph"/>
              <w:spacing w:before="121"/>
              <w:ind w:left="97"/>
              <w:rPr>
                <w:sz w:val="24"/>
              </w:rPr>
            </w:pPr>
          </w:p>
        </w:tc>
      </w:tr>
      <w:tr w:rsidR="0046060D" w14:paraId="3B4EF665" w14:textId="77777777" w:rsidTr="00921635">
        <w:trPr>
          <w:gridBefore w:val="1"/>
          <w:wBefore w:w="13" w:type="dxa"/>
          <w:trHeight w:val="708"/>
        </w:trPr>
        <w:tc>
          <w:tcPr>
            <w:tcW w:w="9923" w:type="dxa"/>
            <w:gridSpan w:val="7"/>
          </w:tcPr>
          <w:p w14:paraId="4C081703" w14:textId="77777777" w:rsidR="0046060D" w:rsidRPr="001F07A8" w:rsidRDefault="005E0930">
            <w:pPr>
              <w:pStyle w:val="TableParagraph"/>
              <w:spacing w:before="116" w:line="276" w:lineRule="auto"/>
              <w:ind w:left="97" w:right="86"/>
              <w:jc w:val="both"/>
              <w:rPr>
                <w:sz w:val="24"/>
                <w:szCs w:val="24"/>
              </w:rPr>
            </w:pPr>
            <w:r w:rsidRPr="001F07A8">
              <w:rPr>
                <w:color w:val="001F5F"/>
                <w:sz w:val="24"/>
                <w:szCs w:val="24"/>
              </w:rPr>
              <w:t>Dĺžka</w:t>
            </w:r>
            <w:r w:rsidRPr="001F07A8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testovania</w:t>
            </w:r>
            <w:r w:rsidRPr="001F07A8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žiakov</w:t>
            </w:r>
            <w:r w:rsidRPr="001F07A8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so</w:t>
            </w:r>
            <w:r w:rsidRPr="001F07A8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ZZ</w:t>
            </w:r>
            <w:r w:rsidRPr="001F07A8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zaradených</w:t>
            </w:r>
            <w:r w:rsidRPr="001F07A8">
              <w:rPr>
                <w:color w:val="001F5F"/>
                <w:spacing w:val="4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do</w:t>
            </w:r>
            <w:r w:rsidRPr="001F07A8">
              <w:rPr>
                <w:color w:val="001F5F"/>
                <w:spacing w:val="50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1.</w:t>
            </w:r>
            <w:r w:rsidRPr="001F07A8">
              <w:rPr>
                <w:color w:val="001F5F"/>
                <w:spacing w:val="50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skupiny</w:t>
            </w:r>
            <w:r w:rsidRPr="001F07A8">
              <w:rPr>
                <w:color w:val="001F5F"/>
                <w:spacing w:val="4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obmedzenia</w:t>
            </w:r>
            <w:r w:rsidRPr="001F07A8">
              <w:rPr>
                <w:color w:val="001F5F"/>
                <w:spacing w:val="50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je</w:t>
            </w:r>
            <w:r w:rsidRPr="001F07A8">
              <w:rPr>
                <w:color w:val="001F5F"/>
                <w:spacing w:val="50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predĺžená</w:t>
            </w:r>
            <w:r w:rsidRPr="001F07A8">
              <w:rPr>
                <w:color w:val="001F5F"/>
                <w:spacing w:val="50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o</w:t>
            </w:r>
            <w:r w:rsidRPr="001F07A8">
              <w:rPr>
                <w:color w:val="001F5F"/>
                <w:spacing w:val="4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15</w:t>
            </w:r>
            <w:r w:rsidRPr="001F07A8">
              <w:rPr>
                <w:color w:val="001F5F"/>
                <w:spacing w:val="50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minút.</w:t>
            </w:r>
            <w:r w:rsidRPr="001F07A8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Dĺžka</w:t>
            </w:r>
            <w:r w:rsidRPr="001F07A8">
              <w:rPr>
                <w:color w:val="001F5F"/>
                <w:spacing w:val="15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testovania</w:t>
            </w:r>
            <w:r w:rsidRPr="001F07A8">
              <w:rPr>
                <w:color w:val="001F5F"/>
                <w:spacing w:val="63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žiakov</w:t>
            </w:r>
            <w:r w:rsidRPr="001F07A8">
              <w:rPr>
                <w:color w:val="001F5F"/>
                <w:spacing w:val="65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so</w:t>
            </w:r>
            <w:r w:rsidRPr="001F07A8">
              <w:rPr>
                <w:color w:val="001F5F"/>
                <w:spacing w:val="64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ZZ</w:t>
            </w:r>
            <w:r w:rsidRPr="001F07A8">
              <w:rPr>
                <w:color w:val="001F5F"/>
                <w:spacing w:val="64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zaradených</w:t>
            </w:r>
            <w:r w:rsidRPr="001F07A8">
              <w:rPr>
                <w:color w:val="001F5F"/>
                <w:spacing w:val="63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do</w:t>
            </w:r>
            <w:r w:rsidRPr="001F07A8">
              <w:rPr>
                <w:color w:val="001F5F"/>
                <w:spacing w:val="62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2.</w:t>
            </w:r>
            <w:r w:rsidRPr="001F07A8">
              <w:rPr>
                <w:color w:val="001F5F"/>
                <w:spacing w:val="63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skupiny</w:t>
            </w:r>
            <w:r w:rsidRPr="001F07A8">
              <w:rPr>
                <w:color w:val="001F5F"/>
                <w:spacing w:val="65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obmedzenia</w:t>
            </w:r>
            <w:r w:rsidRPr="001F07A8">
              <w:rPr>
                <w:color w:val="001F5F"/>
                <w:spacing w:val="63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je</w:t>
            </w:r>
            <w:r w:rsidRPr="001F07A8">
              <w:rPr>
                <w:color w:val="001F5F"/>
                <w:spacing w:val="64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predĺžená</w:t>
            </w:r>
            <w:r w:rsidRPr="001F07A8">
              <w:rPr>
                <w:color w:val="001F5F"/>
                <w:spacing w:val="64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o</w:t>
            </w:r>
            <w:r w:rsidRPr="001F07A8">
              <w:rPr>
                <w:color w:val="001F5F"/>
                <w:spacing w:val="62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30</w:t>
            </w:r>
            <w:r w:rsidRPr="001F07A8">
              <w:rPr>
                <w:color w:val="001F5F"/>
                <w:spacing w:val="62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minút.</w:t>
            </w:r>
            <w:r w:rsidRPr="001F07A8">
              <w:rPr>
                <w:color w:val="001F5F"/>
                <w:spacing w:val="-48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V</w:t>
            </w:r>
            <w:r w:rsidRPr="001F07A8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prípade,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že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všetci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žiaci</w:t>
            </w:r>
            <w:r w:rsidRPr="001F07A8">
              <w:rPr>
                <w:color w:val="001F5F"/>
                <w:spacing w:val="18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skupiny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ukončia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testovanie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skôr,</w:t>
            </w:r>
            <w:r w:rsidRPr="001F07A8">
              <w:rPr>
                <w:color w:val="001F5F"/>
                <w:spacing w:val="16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ostatné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činnosti</w:t>
            </w:r>
            <w:r w:rsidRPr="001F07A8">
              <w:rPr>
                <w:color w:val="001F5F"/>
                <w:spacing w:val="16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je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možné</w:t>
            </w:r>
            <w:r w:rsidRPr="001F07A8">
              <w:rPr>
                <w:color w:val="001F5F"/>
                <w:spacing w:val="19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presunúť</w:t>
            </w:r>
          </w:p>
          <w:p w14:paraId="6D679F16" w14:textId="77777777" w:rsidR="0046060D" w:rsidRPr="001F07A8" w:rsidRDefault="005E0930">
            <w:pPr>
              <w:pStyle w:val="TableParagraph"/>
              <w:ind w:left="97"/>
              <w:jc w:val="both"/>
              <w:rPr>
                <w:sz w:val="24"/>
                <w:szCs w:val="24"/>
              </w:rPr>
            </w:pPr>
            <w:r w:rsidRPr="001F07A8">
              <w:rPr>
                <w:color w:val="001F5F"/>
                <w:sz w:val="24"/>
                <w:szCs w:val="24"/>
              </w:rPr>
              <w:t>o</w:t>
            </w:r>
            <w:r w:rsidRPr="001F07A8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ušetrený</w:t>
            </w:r>
            <w:r w:rsidRPr="001F07A8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čas,</w:t>
            </w:r>
            <w:r w:rsidRPr="001F07A8">
              <w:rPr>
                <w:color w:val="001F5F"/>
                <w:spacing w:val="-4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pričom druhý</w:t>
            </w:r>
            <w:r w:rsidRPr="001F07A8">
              <w:rPr>
                <w:color w:val="001F5F"/>
                <w:spacing w:val="-2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testovaný</w:t>
            </w:r>
            <w:r w:rsidRPr="001F07A8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 xml:space="preserve">predmet </w:t>
            </w:r>
            <w:r w:rsidRPr="001F07A8">
              <w:rPr>
                <w:color w:val="001F5F"/>
                <w:sz w:val="24"/>
                <w:szCs w:val="24"/>
                <w:u w:val="single" w:color="001F5F"/>
              </w:rPr>
              <w:t>nemôžu</w:t>
            </w:r>
            <w:r w:rsidRPr="001F07A8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začať</w:t>
            </w:r>
            <w:r w:rsidRPr="001F07A8">
              <w:rPr>
                <w:color w:val="001F5F"/>
                <w:spacing w:val="-1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skôr</w:t>
            </w:r>
            <w:r w:rsidRPr="001F07A8">
              <w:rPr>
                <w:color w:val="001F5F"/>
                <w:spacing w:val="-2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ako intaktní</w:t>
            </w:r>
            <w:r w:rsidRPr="001F07A8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1F07A8">
              <w:rPr>
                <w:color w:val="001F5F"/>
                <w:sz w:val="24"/>
                <w:szCs w:val="24"/>
              </w:rPr>
              <w:t>žiaci.</w:t>
            </w:r>
          </w:p>
        </w:tc>
      </w:tr>
      <w:tr w:rsidR="0046060D" w14:paraId="5D21E476" w14:textId="77777777" w:rsidTr="00921635">
        <w:trPr>
          <w:gridBefore w:val="1"/>
          <w:wBefore w:w="13" w:type="dxa"/>
          <w:trHeight w:val="402"/>
        </w:trPr>
        <w:tc>
          <w:tcPr>
            <w:tcW w:w="9923" w:type="dxa"/>
            <w:gridSpan w:val="7"/>
            <w:shd w:val="clear" w:color="auto" w:fill="D9EEFF"/>
          </w:tcPr>
          <w:p w14:paraId="5F4F4DA4" w14:textId="77777777" w:rsidR="0046060D" w:rsidRDefault="005E0930">
            <w:pPr>
              <w:pStyle w:val="TableParagraph"/>
              <w:spacing w:before="143"/>
              <w:ind w:left="1163" w:right="1157"/>
              <w:jc w:val="center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Záver</w:t>
            </w:r>
            <w:r>
              <w:rPr>
                <w:b/>
                <w:color w:val="001F5F"/>
                <w:spacing w:val="-4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testovania</w:t>
            </w:r>
          </w:p>
          <w:p w14:paraId="00627B54" w14:textId="77777777" w:rsidR="0046060D" w:rsidRDefault="005E0930">
            <w:pPr>
              <w:pStyle w:val="TableParagraph"/>
              <w:spacing w:before="48"/>
              <w:ind w:left="1163" w:right="1152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(30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minút)</w:t>
            </w:r>
          </w:p>
        </w:tc>
      </w:tr>
      <w:tr w:rsidR="0046060D" w14:paraId="6220E5C7" w14:textId="77777777" w:rsidTr="00921635">
        <w:trPr>
          <w:gridBefore w:val="1"/>
          <w:wBefore w:w="13" w:type="dxa"/>
          <w:trHeight w:val="400"/>
        </w:trPr>
        <w:tc>
          <w:tcPr>
            <w:tcW w:w="5423" w:type="dxa"/>
            <w:gridSpan w:val="4"/>
            <w:tcBorders>
              <w:right w:val="single" w:sz="4" w:space="0" w:color="001F5F"/>
            </w:tcBorders>
          </w:tcPr>
          <w:p w14:paraId="78465D61" w14:textId="77777777" w:rsidR="0046060D" w:rsidRDefault="005E0930">
            <w:pPr>
              <w:pStyle w:val="TableParagraph"/>
              <w:spacing w:before="152"/>
              <w:ind w:left="9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11:50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12:20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</w:t>
            </w:r>
          </w:p>
          <w:p w14:paraId="3E794AA6" w14:textId="77777777" w:rsidR="0046060D" w:rsidRDefault="005E0930">
            <w:pPr>
              <w:pStyle w:val="TableParagraph"/>
              <w:spacing w:before="57"/>
              <w:ind w:left="97"/>
            </w:pPr>
            <w:r>
              <w:rPr>
                <w:color w:val="001F5F"/>
              </w:rPr>
              <w:t>(ak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nebol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testovaný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žiak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ZZ)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4" w:space="0" w:color="000000"/>
            </w:tcBorders>
          </w:tcPr>
          <w:p w14:paraId="4E31983F" w14:textId="77777777" w:rsidR="0046060D" w:rsidRDefault="0046060D">
            <w:pPr>
              <w:pStyle w:val="TableParagraph"/>
              <w:rPr>
                <w:i/>
                <w:sz w:val="24"/>
              </w:rPr>
            </w:pPr>
          </w:p>
          <w:p w14:paraId="5FAA8FD6" w14:textId="77777777" w:rsidR="0046060D" w:rsidRDefault="005E0930">
            <w:pPr>
              <w:pStyle w:val="TableParagraph"/>
              <w:spacing w:before="190" w:line="276" w:lineRule="auto"/>
              <w:ind w:left="105" w:right="86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komisionálne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zabalenie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spätnej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zásielky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podľa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pokynov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po skončení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poslednej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testovanej skupiny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danej škole</w:t>
            </w:r>
          </w:p>
          <w:p w14:paraId="2D5CF49D" w14:textId="77777777" w:rsidR="0046060D" w:rsidRDefault="005E0930">
            <w:pPr>
              <w:pStyle w:val="TableParagraph"/>
              <w:spacing w:before="142" w:line="276" w:lineRule="auto"/>
              <w:ind w:left="105" w:right="960"/>
              <w:jc w:val="both"/>
            </w:pPr>
            <w:r>
              <w:rPr>
                <w:color w:val="001F5F"/>
              </w:rPr>
              <w:t>(vrátane 1. a 2. skupiny obmedzenia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žiakov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so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ZZ)</w:t>
            </w:r>
          </w:p>
        </w:tc>
      </w:tr>
      <w:tr w:rsidR="0046060D" w14:paraId="53824771" w14:textId="77777777" w:rsidTr="00921635">
        <w:trPr>
          <w:gridBefore w:val="1"/>
          <w:wBefore w:w="13" w:type="dxa"/>
          <w:trHeight w:val="397"/>
        </w:trPr>
        <w:tc>
          <w:tcPr>
            <w:tcW w:w="5423" w:type="dxa"/>
            <w:gridSpan w:val="4"/>
            <w:tcBorders>
              <w:right w:val="single" w:sz="4" w:space="0" w:color="000000"/>
            </w:tcBorders>
          </w:tcPr>
          <w:p w14:paraId="231BECB8" w14:textId="77777777" w:rsidR="0046060D" w:rsidRDefault="005E0930">
            <w:pPr>
              <w:pStyle w:val="TableParagraph"/>
              <w:spacing w:before="145"/>
              <w:ind w:left="97"/>
              <w:rPr>
                <w:b/>
                <w:sz w:val="24"/>
              </w:rPr>
            </w:pPr>
            <w:r>
              <w:rPr>
                <w:color w:val="001F5F"/>
                <w:sz w:val="24"/>
              </w:rPr>
              <w:t>najskôr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od</w:t>
            </w:r>
            <w:r>
              <w:rPr>
                <w:color w:val="001F5F"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11:50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najneskôr do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12:50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</w:t>
            </w:r>
          </w:p>
          <w:p w14:paraId="01551821" w14:textId="77777777" w:rsidR="0046060D" w:rsidRDefault="005E0930">
            <w:pPr>
              <w:pStyle w:val="TableParagraph"/>
              <w:spacing w:before="57"/>
              <w:ind w:left="97"/>
            </w:pPr>
            <w:r>
              <w:rPr>
                <w:color w:val="001F5F"/>
              </w:rPr>
              <w:t>(ak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bol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testovaný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žiak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so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ZZ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z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1.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skupiny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obmedzenia)</w:t>
            </w:r>
          </w:p>
        </w:tc>
        <w:tc>
          <w:tcPr>
            <w:tcW w:w="45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388B4FD4" w14:textId="77777777" w:rsidR="0046060D" w:rsidRDefault="0046060D">
            <w:pPr>
              <w:rPr>
                <w:sz w:val="2"/>
                <w:szCs w:val="2"/>
              </w:rPr>
            </w:pPr>
          </w:p>
        </w:tc>
      </w:tr>
      <w:tr w:rsidR="0046060D" w14:paraId="4CCF3E39" w14:textId="77777777" w:rsidTr="00921635">
        <w:trPr>
          <w:gridBefore w:val="1"/>
          <w:wBefore w:w="13" w:type="dxa"/>
          <w:trHeight w:val="416"/>
        </w:trPr>
        <w:tc>
          <w:tcPr>
            <w:tcW w:w="5423" w:type="dxa"/>
            <w:gridSpan w:val="4"/>
            <w:tcBorders>
              <w:right w:val="single" w:sz="4" w:space="0" w:color="000000"/>
            </w:tcBorders>
          </w:tcPr>
          <w:p w14:paraId="47FB8DAC" w14:textId="77777777" w:rsidR="0046060D" w:rsidRDefault="005E0930">
            <w:pPr>
              <w:pStyle w:val="TableParagraph"/>
              <w:spacing w:before="164"/>
              <w:ind w:left="97"/>
              <w:rPr>
                <w:b/>
                <w:sz w:val="24"/>
              </w:rPr>
            </w:pPr>
            <w:r>
              <w:rPr>
                <w:color w:val="001F5F"/>
                <w:sz w:val="24"/>
              </w:rPr>
              <w:t xml:space="preserve">najskôr od </w:t>
            </w:r>
            <w:r>
              <w:rPr>
                <w:b/>
                <w:color w:val="001F5F"/>
                <w:sz w:val="24"/>
              </w:rPr>
              <w:t>11:50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najneskôr do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13:20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</w:t>
            </w:r>
          </w:p>
          <w:p w14:paraId="1876CE3D" w14:textId="77777777" w:rsidR="0046060D" w:rsidRDefault="005E0930">
            <w:pPr>
              <w:pStyle w:val="TableParagraph"/>
              <w:spacing w:before="57"/>
              <w:ind w:left="97"/>
            </w:pPr>
            <w:r>
              <w:rPr>
                <w:color w:val="001F5F"/>
              </w:rPr>
              <w:t>(ak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bol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testovaný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žiak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so ZZ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z 2.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skupiny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obmedzenia)</w:t>
            </w:r>
          </w:p>
        </w:tc>
        <w:tc>
          <w:tcPr>
            <w:tcW w:w="45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14:paraId="20D2A9F7" w14:textId="77777777" w:rsidR="0046060D" w:rsidRDefault="0046060D">
            <w:pPr>
              <w:rPr>
                <w:sz w:val="2"/>
                <w:szCs w:val="2"/>
              </w:rPr>
            </w:pPr>
          </w:p>
        </w:tc>
      </w:tr>
    </w:tbl>
    <w:p w14:paraId="74F16857" w14:textId="77777777" w:rsidR="005E0930" w:rsidRDefault="005E0930" w:rsidP="00921635"/>
    <w:sectPr w:rsidR="005E0930">
      <w:footerReference w:type="default" r:id="rId13"/>
      <w:pgSz w:w="11910" w:h="16840"/>
      <w:pgMar w:top="700" w:right="920" w:bottom="740" w:left="880" w:header="0" w:footer="5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CE8B" w14:textId="77777777" w:rsidR="005E0930" w:rsidRDefault="005E0930">
      <w:r>
        <w:separator/>
      </w:r>
    </w:p>
  </w:endnote>
  <w:endnote w:type="continuationSeparator" w:id="0">
    <w:p w14:paraId="49883E2E" w14:textId="77777777" w:rsidR="005E0930" w:rsidRDefault="005E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B796" w14:textId="39CE552F" w:rsidR="0046060D" w:rsidRDefault="0086643E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EF9757" wp14:editId="3007E44E">
              <wp:simplePos x="0" y="0"/>
              <wp:positionH relativeFrom="page">
                <wp:posOffset>6984365</wp:posOffset>
              </wp:positionH>
              <wp:positionV relativeFrom="page">
                <wp:posOffset>10147300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DBF31" w14:textId="77777777" w:rsidR="0046060D" w:rsidRDefault="005E0930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F97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95pt;margin-top:799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" filled="f" stroked="f">
              <v:textbox inset="0,0,0,0">
                <w:txbxContent>
                  <w:p w14:paraId="5B8DBF31" w14:textId="77777777" w:rsidR="0046060D" w:rsidRDefault="005E0930">
                    <w:pPr>
                      <w:spacing w:before="13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8CD8" w14:textId="77777777" w:rsidR="005E0930" w:rsidRDefault="005E0930">
      <w:r>
        <w:separator/>
      </w:r>
    </w:p>
  </w:footnote>
  <w:footnote w:type="continuationSeparator" w:id="0">
    <w:p w14:paraId="329831BF" w14:textId="77777777" w:rsidR="005E0930" w:rsidRDefault="005E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4A7"/>
    <w:multiLevelType w:val="hybridMultilevel"/>
    <w:tmpl w:val="5A4ED670"/>
    <w:lvl w:ilvl="0" w:tplc="0AD2595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0D2CC33C">
      <w:numFmt w:val="bullet"/>
      <w:lvlText w:val="•"/>
      <w:lvlJc w:val="left"/>
      <w:pPr>
        <w:ind w:left="814" w:hanging="284"/>
      </w:pPr>
      <w:rPr>
        <w:rFonts w:hint="default"/>
        <w:lang w:val="sk-SK" w:eastAsia="en-US" w:bidi="ar-SA"/>
      </w:rPr>
    </w:lvl>
    <w:lvl w:ilvl="2" w:tplc="5C8E5054">
      <w:numFmt w:val="bullet"/>
      <w:lvlText w:val="•"/>
      <w:lvlJc w:val="left"/>
      <w:pPr>
        <w:ind w:left="1523" w:hanging="284"/>
      </w:pPr>
      <w:rPr>
        <w:rFonts w:hint="default"/>
        <w:lang w:val="sk-SK" w:eastAsia="en-US" w:bidi="ar-SA"/>
      </w:rPr>
    </w:lvl>
    <w:lvl w:ilvl="3" w:tplc="1BF86D6E">
      <w:numFmt w:val="bullet"/>
      <w:lvlText w:val="•"/>
      <w:lvlJc w:val="left"/>
      <w:pPr>
        <w:ind w:left="2232" w:hanging="284"/>
      </w:pPr>
      <w:rPr>
        <w:rFonts w:hint="default"/>
        <w:lang w:val="sk-SK" w:eastAsia="en-US" w:bidi="ar-SA"/>
      </w:rPr>
    </w:lvl>
    <w:lvl w:ilvl="4" w:tplc="70CA7714">
      <w:numFmt w:val="bullet"/>
      <w:lvlText w:val="•"/>
      <w:lvlJc w:val="left"/>
      <w:pPr>
        <w:ind w:left="2941" w:hanging="284"/>
      </w:pPr>
      <w:rPr>
        <w:rFonts w:hint="default"/>
        <w:lang w:val="sk-SK" w:eastAsia="en-US" w:bidi="ar-SA"/>
      </w:rPr>
    </w:lvl>
    <w:lvl w:ilvl="5" w:tplc="CCE0341C">
      <w:numFmt w:val="bullet"/>
      <w:lvlText w:val="•"/>
      <w:lvlJc w:val="left"/>
      <w:pPr>
        <w:ind w:left="3650" w:hanging="284"/>
      </w:pPr>
      <w:rPr>
        <w:rFonts w:hint="default"/>
        <w:lang w:val="sk-SK" w:eastAsia="en-US" w:bidi="ar-SA"/>
      </w:rPr>
    </w:lvl>
    <w:lvl w:ilvl="6" w:tplc="A5846A62">
      <w:numFmt w:val="bullet"/>
      <w:lvlText w:val="•"/>
      <w:lvlJc w:val="left"/>
      <w:pPr>
        <w:ind w:left="4359" w:hanging="284"/>
      </w:pPr>
      <w:rPr>
        <w:rFonts w:hint="default"/>
        <w:lang w:val="sk-SK" w:eastAsia="en-US" w:bidi="ar-SA"/>
      </w:rPr>
    </w:lvl>
    <w:lvl w:ilvl="7" w:tplc="87D8F23E">
      <w:numFmt w:val="bullet"/>
      <w:lvlText w:val="•"/>
      <w:lvlJc w:val="left"/>
      <w:pPr>
        <w:ind w:left="5069" w:hanging="284"/>
      </w:pPr>
      <w:rPr>
        <w:rFonts w:hint="default"/>
        <w:lang w:val="sk-SK" w:eastAsia="en-US" w:bidi="ar-SA"/>
      </w:rPr>
    </w:lvl>
    <w:lvl w:ilvl="8" w:tplc="D4BE1280">
      <w:numFmt w:val="bullet"/>
      <w:lvlText w:val="•"/>
      <w:lvlJc w:val="left"/>
      <w:pPr>
        <w:ind w:left="5778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69668E9"/>
    <w:multiLevelType w:val="hybridMultilevel"/>
    <w:tmpl w:val="20A48F94"/>
    <w:lvl w:ilvl="0" w:tplc="CE7883E6">
      <w:numFmt w:val="bullet"/>
      <w:lvlText w:val=""/>
      <w:lvlJc w:val="left"/>
      <w:pPr>
        <w:ind w:left="413" w:hanging="317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78F003AC">
      <w:numFmt w:val="bullet"/>
      <w:lvlText w:val="•"/>
      <w:lvlJc w:val="left"/>
      <w:pPr>
        <w:ind w:left="865" w:hanging="317"/>
      </w:pPr>
      <w:rPr>
        <w:rFonts w:hint="default"/>
        <w:lang w:val="sk-SK" w:eastAsia="en-US" w:bidi="ar-SA"/>
      </w:rPr>
    </w:lvl>
    <w:lvl w:ilvl="2" w:tplc="4B1C0A54">
      <w:numFmt w:val="bullet"/>
      <w:lvlText w:val="•"/>
      <w:lvlJc w:val="left"/>
      <w:pPr>
        <w:ind w:left="1310" w:hanging="317"/>
      </w:pPr>
      <w:rPr>
        <w:rFonts w:hint="default"/>
        <w:lang w:val="sk-SK" w:eastAsia="en-US" w:bidi="ar-SA"/>
      </w:rPr>
    </w:lvl>
    <w:lvl w:ilvl="3" w:tplc="8A4C0378">
      <w:numFmt w:val="bullet"/>
      <w:lvlText w:val="•"/>
      <w:lvlJc w:val="left"/>
      <w:pPr>
        <w:ind w:left="1755" w:hanging="317"/>
      </w:pPr>
      <w:rPr>
        <w:rFonts w:hint="default"/>
        <w:lang w:val="sk-SK" w:eastAsia="en-US" w:bidi="ar-SA"/>
      </w:rPr>
    </w:lvl>
    <w:lvl w:ilvl="4" w:tplc="85DA5FF2">
      <w:numFmt w:val="bullet"/>
      <w:lvlText w:val="•"/>
      <w:lvlJc w:val="left"/>
      <w:pPr>
        <w:ind w:left="2200" w:hanging="317"/>
      </w:pPr>
      <w:rPr>
        <w:rFonts w:hint="default"/>
        <w:lang w:val="sk-SK" w:eastAsia="en-US" w:bidi="ar-SA"/>
      </w:rPr>
    </w:lvl>
    <w:lvl w:ilvl="5" w:tplc="5C7ECBEC">
      <w:numFmt w:val="bullet"/>
      <w:lvlText w:val="•"/>
      <w:lvlJc w:val="left"/>
      <w:pPr>
        <w:ind w:left="2646" w:hanging="317"/>
      </w:pPr>
      <w:rPr>
        <w:rFonts w:hint="default"/>
        <w:lang w:val="sk-SK" w:eastAsia="en-US" w:bidi="ar-SA"/>
      </w:rPr>
    </w:lvl>
    <w:lvl w:ilvl="6" w:tplc="D76AB9FA">
      <w:numFmt w:val="bullet"/>
      <w:lvlText w:val="•"/>
      <w:lvlJc w:val="left"/>
      <w:pPr>
        <w:ind w:left="3091" w:hanging="317"/>
      </w:pPr>
      <w:rPr>
        <w:rFonts w:hint="default"/>
        <w:lang w:val="sk-SK" w:eastAsia="en-US" w:bidi="ar-SA"/>
      </w:rPr>
    </w:lvl>
    <w:lvl w:ilvl="7" w:tplc="478AF6DC">
      <w:numFmt w:val="bullet"/>
      <w:lvlText w:val="•"/>
      <w:lvlJc w:val="left"/>
      <w:pPr>
        <w:ind w:left="3536" w:hanging="317"/>
      </w:pPr>
      <w:rPr>
        <w:rFonts w:hint="default"/>
        <w:lang w:val="sk-SK" w:eastAsia="en-US" w:bidi="ar-SA"/>
      </w:rPr>
    </w:lvl>
    <w:lvl w:ilvl="8" w:tplc="FD9846D2">
      <w:numFmt w:val="bullet"/>
      <w:lvlText w:val="•"/>
      <w:lvlJc w:val="left"/>
      <w:pPr>
        <w:ind w:left="3981" w:hanging="317"/>
      </w:pPr>
      <w:rPr>
        <w:rFonts w:hint="default"/>
        <w:lang w:val="sk-SK" w:eastAsia="en-US" w:bidi="ar-SA"/>
      </w:rPr>
    </w:lvl>
  </w:abstractNum>
  <w:abstractNum w:abstractNumId="2" w15:restartNumberingAfterBreak="0">
    <w:nsid w:val="07BA12D6"/>
    <w:multiLevelType w:val="hybridMultilevel"/>
    <w:tmpl w:val="AAF86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EEC"/>
    <w:multiLevelType w:val="hybridMultilevel"/>
    <w:tmpl w:val="86A02898"/>
    <w:lvl w:ilvl="0" w:tplc="C556FAC2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A0B019DC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642A14AA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FEB878B2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9F3C5480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13A60694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D89EAE2C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81DC32A0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8DE28728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12155777"/>
    <w:multiLevelType w:val="hybridMultilevel"/>
    <w:tmpl w:val="96FA9794"/>
    <w:lvl w:ilvl="0" w:tplc="8A50C064">
      <w:numFmt w:val="bullet"/>
      <w:lvlText w:val=""/>
      <w:lvlJc w:val="left"/>
      <w:pPr>
        <w:ind w:left="404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4036D6C6">
      <w:numFmt w:val="bullet"/>
      <w:lvlText w:val="•"/>
      <w:lvlJc w:val="left"/>
      <w:pPr>
        <w:ind w:left="1109" w:hanging="284"/>
      </w:pPr>
      <w:rPr>
        <w:rFonts w:hint="default"/>
        <w:lang w:val="sk-SK" w:eastAsia="en-US" w:bidi="ar-SA"/>
      </w:rPr>
    </w:lvl>
    <w:lvl w:ilvl="2" w:tplc="100AA72C">
      <w:numFmt w:val="bullet"/>
      <w:lvlText w:val="•"/>
      <w:lvlJc w:val="left"/>
      <w:pPr>
        <w:ind w:left="1818" w:hanging="284"/>
      </w:pPr>
      <w:rPr>
        <w:rFonts w:hint="default"/>
        <w:lang w:val="sk-SK" w:eastAsia="en-US" w:bidi="ar-SA"/>
      </w:rPr>
    </w:lvl>
    <w:lvl w:ilvl="3" w:tplc="ED6270C0">
      <w:numFmt w:val="bullet"/>
      <w:lvlText w:val="•"/>
      <w:lvlJc w:val="left"/>
      <w:pPr>
        <w:ind w:left="2527" w:hanging="284"/>
      </w:pPr>
      <w:rPr>
        <w:rFonts w:hint="default"/>
        <w:lang w:val="sk-SK" w:eastAsia="en-US" w:bidi="ar-SA"/>
      </w:rPr>
    </w:lvl>
    <w:lvl w:ilvl="4" w:tplc="0C349F6C">
      <w:numFmt w:val="bullet"/>
      <w:lvlText w:val="•"/>
      <w:lvlJc w:val="left"/>
      <w:pPr>
        <w:ind w:left="3236" w:hanging="284"/>
      </w:pPr>
      <w:rPr>
        <w:rFonts w:hint="default"/>
        <w:lang w:val="sk-SK" w:eastAsia="en-US" w:bidi="ar-SA"/>
      </w:rPr>
    </w:lvl>
    <w:lvl w:ilvl="5" w:tplc="9522A17C">
      <w:numFmt w:val="bullet"/>
      <w:lvlText w:val="•"/>
      <w:lvlJc w:val="left"/>
      <w:pPr>
        <w:ind w:left="3945" w:hanging="284"/>
      </w:pPr>
      <w:rPr>
        <w:rFonts w:hint="default"/>
        <w:lang w:val="sk-SK" w:eastAsia="en-US" w:bidi="ar-SA"/>
      </w:rPr>
    </w:lvl>
    <w:lvl w:ilvl="6" w:tplc="96E673F2">
      <w:numFmt w:val="bullet"/>
      <w:lvlText w:val="•"/>
      <w:lvlJc w:val="left"/>
      <w:pPr>
        <w:ind w:left="4654" w:hanging="284"/>
      </w:pPr>
      <w:rPr>
        <w:rFonts w:hint="default"/>
        <w:lang w:val="sk-SK" w:eastAsia="en-US" w:bidi="ar-SA"/>
      </w:rPr>
    </w:lvl>
    <w:lvl w:ilvl="7" w:tplc="63D45762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AADE97E2">
      <w:numFmt w:val="bullet"/>
      <w:lvlText w:val="•"/>
      <w:lvlJc w:val="left"/>
      <w:pPr>
        <w:ind w:left="6073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1AB37EB2"/>
    <w:multiLevelType w:val="hybridMultilevel"/>
    <w:tmpl w:val="6A5603CA"/>
    <w:lvl w:ilvl="0" w:tplc="C9042578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C6C61D54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8D6E5CF4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6F5ECA8A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8C74BAAC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0428CE9E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401E3B9A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F1C0D6E8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3B6860F8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B233C1A"/>
    <w:multiLevelType w:val="hybridMultilevel"/>
    <w:tmpl w:val="F0ACB00A"/>
    <w:lvl w:ilvl="0" w:tplc="00AAD3F2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693E04CE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AB8CBBFE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AA3C4D04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1C309FA2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9AECF708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B9C06E14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881AC8B2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E084DC92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1C883BFA"/>
    <w:multiLevelType w:val="hybridMultilevel"/>
    <w:tmpl w:val="4CDA9A08"/>
    <w:lvl w:ilvl="0" w:tplc="B11C25AC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95161C46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0FD476C8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7B365C8E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4686F18A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BAC6DBCA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4C721C14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AC5A9C76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C43254C0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2BFF1C9D"/>
    <w:multiLevelType w:val="hybridMultilevel"/>
    <w:tmpl w:val="CB12FD36"/>
    <w:lvl w:ilvl="0" w:tplc="865869FC">
      <w:numFmt w:val="bullet"/>
      <w:lvlText w:val=""/>
      <w:lvlJc w:val="left"/>
      <w:pPr>
        <w:ind w:left="404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4B9E4F0C">
      <w:numFmt w:val="bullet"/>
      <w:lvlText w:val="•"/>
      <w:lvlJc w:val="left"/>
      <w:pPr>
        <w:ind w:left="1109" w:hanging="284"/>
      </w:pPr>
      <w:rPr>
        <w:rFonts w:hint="default"/>
        <w:lang w:val="sk-SK" w:eastAsia="en-US" w:bidi="ar-SA"/>
      </w:rPr>
    </w:lvl>
    <w:lvl w:ilvl="2" w:tplc="0E32EFF6">
      <w:numFmt w:val="bullet"/>
      <w:lvlText w:val="•"/>
      <w:lvlJc w:val="left"/>
      <w:pPr>
        <w:ind w:left="1818" w:hanging="284"/>
      </w:pPr>
      <w:rPr>
        <w:rFonts w:hint="default"/>
        <w:lang w:val="sk-SK" w:eastAsia="en-US" w:bidi="ar-SA"/>
      </w:rPr>
    </w:lvl>
    <w:lvl w:ilvl="3" w:tplc="35DE13EC">
      <w:numFmt w:val="bullet"/>
      <w:lvlText w:val="•"/>
      <w:lvlJc w:val="left"/>
      <w:pPr>
        <w:ind w:left="2527" w:hanging="284"/>
      </w:pPr>
      <w:rPr>
        <w:rFonts w:hint="default"/>
        <w:lang w:val="sk-SK" w:eastAsia="en-US" w:bidi="ar-SA"/>
      </w:rPr>
    </w:lvl>
    <w:lvl w:ilvl="4" w:tplc="8B407F04">
      <w:numFmt w:val="bullet"/>
      <w:lvlText w:val="•"/>
      <w:lvlJc w:val="left"/>
      <w:pPr>
        <w:ind w:left="3236" w:hanging="284"/>
      </w:pPr>
      <w:rPr>
        <w:rFonts w:hint="default"/>
        <w:lang w:val="sk-SK" w:eastAsia="en-US" w:bidi="ar-SA"/>
      </w:rPr>
    </w:lvl>
    <w:lvl w:ilvl="5" w:tplc="2E8AE1DE">
      <w:numFmt w:val="bullet"/>
      <w:lvlText w:val="•"/>
      <w:lvlJc w:val="left"/>
      <w:pPr>
        <w:ind w:left="3945" w:hanging="284"/>
      </w:pPr>
      <w:rPr>
        <w:rFonts w:hint="default"/>
        <w:lang w:val="sk-SK" w:eastAsia="en-US" w:bidi="ar-SA"/>
      </w:rPr>
    </w:lvl>
    <w:lvl w:ilvl="6" w:tplc="929AC0D2">
      <w:numFmt w:val="bullet"/>
      <w:lvlText w:val="•"/>
      <w:lvlJc w:val="left"/>
      <w:pPr>
        <w:ind w:left="4654" w:hanging="284"/>
      </w:pPr>
      <w:rPr>
        <w:rFonts w:hint="default"/>
        <w:lang w:val="sk-SK" w:eastAsia="en-US" w:bidi="ar-SA"/>
      </w:rPr>
    </w:lvl>
    <w:lvl w:ilvl="7" w:tplc="F02ECA2E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E92A74EA">
      <w:numFmt w:val="bullet"/>
      <w:lvlText w:val="•"/>
      <w:lvlJc w:val="left"/>
      <w:pPr>
        <w:ind w:left="6073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2CBD0DFF"/>
    <w:multiLevelType w:val="hybridMultilevel"/>
    <w:tmpl w:val="59C09822"/>
    <w:lvl w:ilvl="0" w:tplc="C7860C22">
      <w:numFmt w:val="bullet"/>
      <w:lvlText w:val=""/>
      <w:lvlJc w:val="left"/>
      <w:pPr>
        <w:ind w:left="271" w:hanging="140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DB32B944">
      <w:numFmt w:val="bullet"/>
      <w:lvlText w:val="•"/>
      <w:lvlJc w:val="left"/>
      <w:pPr>
        <w:ind w:left="1033" w:hanging="140"/>
      </w:pPr>
      <w:rPr>
        <w:rFonts w:hint="default"/>
        <w:lang w:val="sk-SK" w:eastAsia="en-US" w:bidi="ar-SA"/>
      </w:rPr>
    </w:lvl>
    <w:lvl w:ilvl="2" w:tplc="20060F26">
      <w:numFmt w:val="bullet"/>
      <w:lvlText w:val="•"/>
      <w:lvlJc w:val="left"/>
      <w:pPr>
        <w:ind w:left="1787" w:hanging="140"/>
      </w:pPr>
      <w:rPr>
        <w:rFonts w:hint="default"/>
        <w:lang w:val="sk-SK" w:eastAsia="en-US" w:bidi="ar-SA"/>
      </w:rPr>
    </w:lvl>
    <w:lvl w:ilvl="3" w:tplc="A7EC81CE">
      <w:numFmt w:val="bullet"/>
      <w:lvlText w:val="•"/>
      <w:lvlJc w:val="left"/>
      <w:pPr>
        <w:ind w:left="2541" w:hanging="140"/>
      </w:pPr>
      <w:rPr>
        <w:rFonts w:hint="default"/>
        <w:lang w:val="sk-SK" w:eastAsia="en-US" w:bidi="ar-SA"/>
      </w:rPr>
    </w:lvl>
    <w:lvl w:ilvl="4" w:tplc="3E3ABCF0">
      <w:numFmt w:val="bullet"/>
      <w:lvlText w:val="•"/>
      <w:lvlJc w:val="left"/>
      <w:pPr>
        <w:ind w:left="3294" w:hanging="140"/>
      </w:pPr>
      <w:rPr>
        <w:rFonts w:hint="default"/>
        <w:lang w:val="sk-SK" w:eastAsia="en-US" w:bidi="ar-SA"/>
      </w:rPr>
    </w:lvl>
    <w:lvl w:ilvl="5" w:tplc="C40481B8">
      <w:numFmt w:val="bullet"/>
      <w:lvlText w:val="•"/>
      <w:lvlJc w:val="left"/>
      <w:pPr>
        <w:ind w:left="4048" w:hanging="140"/>
      </w:pPr>
      <w:rPr>
        <w:rFonts w:hint="default"/>
        <w:lang w:val="sk-SK" w:eastAsia="en-US" w:bidi="ar-SA"/>
      </w:rPr>
    </w:lvl>
    <w:lvl w:ilvl="6" w:tplc="E968007C">
      <w:numFmt w:val="bullet"/>
      <w:lvlText w:val="•"/>
      <w:lvlJc w:val="left"/>
      <w:pPr>
        <w:ind w:left="4802" w:hanging="140"/>
      </w:pPr>
      <w:rPr>
        <w:rFonts w:hint="default"/>
        <w:lang w:val="sk-SK" w:eastAsia="en-US" w:bidi="ar-SA"/>
      </w:rPr>
    </w:lvl>
    <w:lvl w:ilvl="7" w:tplc="EAD2FD90">
      <w:numFmt w:val="bullet"/>
      <w:lvlText w:val="•"/>
      <w:lvlJc w:val="left"/>
      <w:pPr>
        <w:ind w:left="5555" w:hanging="140"/>
      </w:pPr>
      <w:rPr>
        <w:rFonts w:hint="default"/>
        <w:lang w:val="sk-SK" w:eastAsia="en-US" w:bidi="ar-SA"/>
      </w:rPr>
    </w:lvl>
    <w:lvl w:ilvl="8" w:tplc="0ED8C5D8">
      <w:numFmt w:val="bullet"/>
      <w:lvlText w:val="•"/>
      <w:lvlJc w:val="left"/>
      <w:pPr>
        <w:ind w:left="6309" w:hanging="140"/>
      </w:pPr>
      <w:rPr>
        <w:rFonts w:hint="default"/>
        <w:lang w:val="sk-SK" w:eastAsia="en-US" w:bidi="ar-SA"/>
      </w:rPr>
    </w:lvl>
  </w:abstractNum>
  <w:abstractNum w:abstractNumId="10" w15:restartNumberingAfterBreak="0">
    <w:nsid w:val="2E5E11AB"/>
    <w:multiLevelType w:val="hybridMultilevel"/>
    <w:tmpl w:val="06BE294E"/>
    <w:lvl w:ilvl="0" w:tplc="F5242B96">
      <w:numFmt w:val="bullet"/>
      <w:lvlText w:val=""/>
      <w:lvlJc w:val="left"/>
      <w:pPr>
        <w:ind w:left="273" w:hanging="142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77C68D60">
      <w:numFmt w:val="bullet"/>
      <w:lvlText w:val="•"/>
      <w:lvlJc w:val="left"/>
      <w:pPr>
        <w:ind w:left="1000" w:hanging="142"/>
      </w:pPr>
      <w:rPr>
        <w:rFonts w:hint="default"/>
        <w:lang w:val="sk-SK" w:eastAsia="en-US" w:bidi="ar-SA"/>
      </w:rPr>
    </w:lvl>
    <w:lvl w:ilvl="2" w:tplc="351038AE">
      <w:numFmt w:val="bullet"/>
      <w:lvlText w:val="•"/>
      <w:lvlJc w:val="left"/>
      <w:pPr>
        <w:ind w:left="1720" w:hanging="142"/>
      </w:pPr>
      <w:rPr>
        <w:rFonts w:hint="default"/>
        <w:lang w:val="sk-SK" w:eastAsia="en-US" w:bidi="ar-SA"/>
      </w:rPr>
    </w:lvl>
    <w:lvl w:ilvl="3" w:tplc="C7A827AC">
      <w:numFmt w:val="bullet"/>
      <w:lvlText w:val="•"/>
      <w:lvlJc w:val="left"/>
      <w:pPr>
        <w:ind w:left="2440" w:hanging="142"/>
      </w:pPr>
      <w:rPr>
        <w:rFonts w:hint="default"/>
        <w:lang w:val="sk-SK" w:eastAsia="en-US" w:bidi="ar-SA"/>
      </w:rPr>
    </w:lvl>
    <w:lvl w:ilvl="4" w:tplc="36723D78">
      <w:numFmt w:val="bullet"/>
      <w:lvlText w:val="•"/>
      <w:lvlJc w:val="left"/>
      <w:pPr>
        <w:ind w:left="3161" w:hanging="142"/>
      </w:pPr>
      <w:rPr>
        <w:rFonts w:hint="default"/>
        <w:lang w:val="sk-SK" w:eastAsia="en-US" w:bidi="ar-SA"/>
      </w:rPr>
    </w:lvl>
    <w:lvl w:ilvl="5" w:tplc="B178CAA6">
      <w:numFmt w:val="bullet"/>
      <w:lvlText w:val="•"/>
      <w:lvlJc w:val="left"/>
      <w:pPr>
        <w:ind w:left="3881" w:hanging="142"/>
      </w:pPr>
      <w:rPr>
        <w:rFonts w:hint="default"/>
        <w:lang w:val="sk-SK" w:eastAsia="en-US" w:bidi="ar-SA"/>
      </w:rPr>
    </w:lvl>
    <w:lvl w:ilvl="6" w:tplc="DA28ACA0">
      <w:numFmt w:val="bullet"/>
      <w:lvlText w:val="•"/>
      <w:lvlJc w:val="left"/>
      <w:pPr>
        <w:ind w:left="4601" w:hanging="142"/>
      </w:pPr>
      <w:rPr>
        <w:rFonts w:hint="default"/>
        <w:lang w:val="sk-SK" w:eastAsia="en-US" w:bidi="ar-SA"/>
      </w:rPr>
    </w:lvl>
    <w:lvl w:ilvl="7" w:tplc="034AA436">
      <w:numFmt w:val="bullet"/>
      <w:lvlText w:val="•"/>
      <w:lvlJc w:val="left"/>
      <w:pPr>
        <w:ind w:left="5322" w:hanging="142"/>
      </w:pPr>
      <w:rPr>
        <w:rFonts w:hint="default"/>
        <w:lang w:val="sk-SK" w:eastAsia="en-US" w:bidi="ar-SA"/>
      </w:rPr>
    </w:lvl>
    <w:lvl w:ilvl="8" w:tplc="3BF44CCA">
      <w:numFmt w:val="bullet"/>
      <w:lvlText w:val="•"/>
      <w:lvlJc w:val="left"/>
      <w:pPr>
        <w:ind w:left="6042" w:hanging="142"/>
      </w:pPr>
      <w:rPr>
        <w:rFonts w:hint="default"/>
        <w:lang w:val="sk-SK" w:eastAsia="en-US" w:bidi="ar-SA"/>
      </w:rPr>
    </w:lvl>
  </w:abstractNum>
  <w:abstractNum w:abstractNumId="11" w15:restartNumberingAfterBreak="0">
    <w:nsid w:val="30A7444D"/>
    <w:multiLevelType w:val="hybridMultilevel"/>
    <w:tmpl w:val="DEB8E758"/>
    <w:lvl w:ilvl="0" w:tplc="D0A84406">
      <w:numFmt w:val="bullet"/>
      <w:lvlText w:val=""/>
      <w:lvlJc w:val="left"/>
      <w:pPr>
        <w:ind w:left="413" w:hanging="317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21E6E9A8">
      <w:numFmt w:val="bullet"/>
      <w:lvlText w:val="•"/>
      <w:lvlJc w:val="left"/>
      <w:pPr>
        <w:ind w:left="865" w:hanging="317"/>
      </w:pPr>
      <w:rPr>
        <w:rFonts w:hint="default"/>
        <w:lang w:val="sk-SK" w:eastAsia="en-US" w:bidi="ar-SA"/>
      </w:rPr>
    </w:lvl>
    <w:lvl w:ilvl="2" w:tplc="6F823336">
      <w:numFmt w:val="bullet"/>
      <w:lvlText w:val="•"/>
      <w:lvlJc w:val="left"/>
      <w:pPr>
        <w:ind w:left="1310" w:hanging="317"/>
      </w:pPr>
      <w:rPr>
        <w:rFonts w:hint="default"/>
        <w:lang w:val="sk-SK" w:eastAsia="en-US" w:bidi="ar-SA"/>
      </w:rPr>
    </w:lvl>
    <w:lvl w:ilvl="3" w:tplc="FFEA58D2">
      <w:numFmt w:val="bullet"/>
      <w:lvlText w:val="•"/>
      <w:lvlJc w:val="left"/>
      <w:pPr>
        <w:ind w:left="1755" w:hanging="317"/>
      </w:pPr>
      <w:rPr>
        <w:rFonts w:hint="default"/>
        <w:lang w:val="sk-SK" w:eastAsia="en-US" w:bidi="ar-SA"/>
      </w:rPr>
    </w:lvl>
    <w:lvl w:ilvl="4" w:tplc="03ECDEF4">
      <w:numFmt w:val="bullet"/>
      <w:lvlText w:val="•"/>
      <w:lvlJc w:val="left"/>
      <w:pPr>
        <w:ind w:left="2200" w:hanging="317"/>
      </w:pPr>
      <w:rPr>
        <w:rFonts w:hint="default"/>
        <w:lang w:val="sk-SK" w:eastAsia="en-US" w:bidi="ar-SA"/>
      </w:rPr>
    </w:lvl>
    <w:lvl w:ilvl="5" w:tplc="E586D476">
      <w:numFmt w:val="bullet"/>
      <w:lvlText w:val="•"/>
      <w:lvlJc w:val="left"/>
      <w:pPr>
        <w:ind w:left="2646" w:hanging="317"/>
      </w:pPr>
      <w:rPr>
        <w:rFonts w:hint="default"/>
        <w:lang w:val="sk-SK" w:eastAsia="en-US" w:bidi="ar-SA"/>
      </w:rPr>
    </w:lvl>
    <w:lvl w:ilvl="6" w:tplc="4E403B48">
      <w:numFmt w:val="bullet"/>
      <w:lvlText w:val="•"/>
      <w:lvlJc w:val="left"/>
      <w:pPr>
        <w:ind w:left="3091" w:hanging="317"/>
      </w:pPr>
      <w:rPr>
        <w:rFonts w:hint="default"/>
        <w:lang w:val="sk-SK" w:eastAsia="en-US" w:bidi="ar-SA"/>
      </w:rPr>
    </w:lvl>
    <w:lvl w:ilvl="7" w:tplc="973E9DF4">
      <w:numFmt w:val="bullet"/>
      <w:lvlText w:val="•"/>
      <w:lvlJc w:val="left"/>
      <w:pPr>
        <w:ind w:left="3536" w:hanging="317"/>
      </w:pPr>
      <w:rPr>
        <w:rFonts w:hint="default"/>
        <w:lang w:val="sk-SK" w:eastAsia="en-US" w:bidi="ar-SA"/>
      </w:rPr>
    </w:lvl>
    <w:lvl w:ilvl="8" w:tplc="4106052C">
      <w:numFmt w:val="bullet"/>
      <w:lvlText w:val="•"/>
      <w:lvlJc w:val="left"/>
      <w:pPr>
        <w:ind w:left="3981" w:hanging="317"/>
      </w:pPr>
      <w:rPr>
        <w:rFonts w:hint="default"/>
        <w:lang w:val="sk-SK" w:eastAsia="en-US" w:bidi="ar-SA"/>
      </w:rPr>
    </w:lvl>
  </w:abstractNum>
  <w:abstractNum w:abstractNumId="12" w15:restartNumberingAfterBreak="0">
    <w:nsid w:val="36510EE6"/>
    <w:multiLevelType w:val="hybridMultilevel"/>
    <w:tmpl w:val="A2FADD4A"/>
    <w:lvl w:ilvl="0" w:tplc="0B341AAA">
      <w:start w:val="1"/>
      <w:numFmt w:val="lowerLetter"/>
      <w:lvlText w:val="%1)"/>
      <w:lvlJc w:val="left"/>
      <w:pPr>
        <w:ind w:left="489" w:hanging="361"/>
        <w:jc w:val="left"/>
      </w:pPr>
      <w:rPr>
        <w:rFonts w:ascii="Calibri" w:eastAsia="Calibri" w:hAnsi="Calibri" w:cs="Calibri" w:hint="default"/>
        <w:color w:val="17365D"/>
        <w:spacing w:val="-1"/>
        <w:w w:val="100"/>
        <w:sz w:val="22"/>
        <w:szCs w:val="22"/>
        <w:lang w:val="sk-SK" w:eastAsia="en-US" w:bidi="ar-SA"/>
      </w:rPr>
    </w:lvl>
    <w:lvl w:ilvl="1" w:tplc="72B89284">
      <w:numFmt w:val="bullet"/>
      <w:lvlText w:val="•"/>
      <w:lvlJc w:val="left"/>
      <w:pPr>
        <w:ind w:left="1213" w:hanging="361"/>
      </w:pPr>
      <w:rPr>
        <w:rFonts w:hint="default"/>
        <w:lang w:val="sk-SK" w:eastAsia="en-US" w:bidi="ar-SA"/>
      </w:rPr>
    </w:lvl>
    <w:lvl w:ilvl="2" w:tplc="579089BE">
      <w:numFmt w:val="bullet"/>
      <w:lvlText w:val="•"/>
      <w:lvlJc w:val="left"/>
      <w:pPr>
        <w:ind w:left="1947" w:hanging="361"/>
      </w:pPr>
      <w:rPr>
        <w:rFonts w:hint="default"/>
        <w:lang w:val="sk-SK" w:eastAsia="en-US" w:bidi="ar-SA"/>
      </w:rPr>
    </w:lvl>
    <w:lvl w:ilvl="3" w:tplc="AB12543E">
      <w:numFmt w:val="bullet"/>
      <w:lvlText w:val="•"/>
      <w:lvlJc w:val="left"/>
      <w:pPr>
        <w:ind w:left="2681" w:hanging="361"/>
      </w:pPr>
      <w:rPr>
        <w:rFonts w:hint="default"/>
        <w:lang w:val="sk-SK" w:eastAsia="en-US" w:bidi="ar-SA"/>
      </w:rPr>
    </w:lvl>
    <w:lvl w:ilvl="4" w:tplc="583673A0">
      <w:numFmt w:val="bullet"/>
      <w:lvlText w:val="•"/>
      <w:lvlJc w:val="left"/>
      <w:pPr>
        <w:ind w:left="3414" w:hanging="361"/>
      </w:pPr>
      <w:rPr>
        <w:rFonts w:hint="default"/>
        <w:lang w:val="sk-SK" w:eastAsia="en-US" w:bidi="ar-SA"/>
      </w:rPr>
    </w:lvl>
    <w:lvl w:ilvl="5" w:tplc="4656CB36">
      <w:numFmt w:val="bullet"/>
      <w:lvlText w:val="•"/>
      <w:lvlJc w:val="left"/>
      <w:pPr>
        <w:ind w:left="4148" w:hanging="361"/>
      </w:pPr>
      <w:rPr>
        <w:rFonts w:hint="default"/>
        <w:lang w:val="sk-SK" w:eastAsia="en-US" w:bidi="ar-SA"/>
      </w:rPr>
    </w:lvl>
    <w:lvl w:ilvl="6" w:tplc="6F1ADC1E">
      <w:numFmt w:val="bullet"/>
      <w:lvlText w:val="•"/>
      <w:lvlJc w:val="left"/>
      <w:pPr>
        <w:ind w:left="4882" w:hanging="361"/>
      </w:pPr>
      <w:rPr>
        <w:rFonts w:hint="default"/>
        <w:lang w:val="sk-SK" w:eastAsia="en-US" w:bidi="ar-SA"/>
      </w:rPr>
    </w:lvl>
    <w:lvl w:ilvl="7" w:tplc="F29E28FC">
      <w:numFmt w:val="bullet"/>
      <w:lvlText w:val="•"/>
      <w:lvlJc w:val="left"/>
      <w:pPr>
        <w:ind w:left="5615" w:hanging="361"/>
      </w:pPr>
      <w:rPr>
        <w:rFonts w:hint="default"/>
        <w:lang w:val="sk-SK" w:eastAsia="en-US" w:bidi="ar-SA"/>
      </w:rPr>
    </w:lvl>
    <w:lvl w:ilvl="8" w:tplc="918E6BE8">
      <w:numFmt w:val="bullet"/>
      <w:lvlText w:val="•"/>
      <w:lvlJc w:val="left"/>
      <w:pPr>
        <w:ind w:left="6349" w:hanging="361"/>
      </w:pPr>
      <w:rPr>
        <w:rFonts w:hint="default"/>
        <w:lang w:val="sk-SK" w:eastAsia="en-US" w:bidi="ar-SA"/>
      </w:rPr>
    </w:lvl>
  </w:abstractNum>
  <w:abstractNum w:abstractNumId="13" w15:restartNumberingAfterBreak="0">
    <w:nsid w:val="369E7D7A"/>
    <w:multiLevelType w:val="hybridMultilevel"/>
    <w:tmpl w:val="0CBE3252"/>
    <w:lvl w:ilvl="0" w:tplc="F8B855A0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7682F67A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61D6DEA0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5E1E2168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D79C2D6A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BAE4484A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C9DEE794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B582E1A4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0B9840B8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37987842"/>
    <w:multiLevelType w:val="hybridMultilevel"/>
    <w:tmpl w:val="B450F286"/>
    <w:lvl w:ilvl="0" w:tplc="A44C9296">
      <w:numFmt w:val="bullet"/>
      <w:lvlText w:val=""/>
      <w:lvlJc w:val="left"/>
      <w:pPr>
        <w:ind w:left="415" w:hanging="284"/>
      </w:pPr>
      <w:rPr>
        <w:rFonts w:hint="default"/>
        <w:w w:val="100"/>
        <w:lang w:val="sk-SK" w:eastAsia="en-US" w:bidi="ar-SA"/>
      </w:rPr>
    </w:lvl>
    <w:lvl w:ilvl="1" w:tplc="0FE8784A">
      <w:numFmt w:val="bullet"/>
      <w:lvlText w:val="•"/>
      <w:lvlJc w:val="left"/>
      <w:pPr>
        <w:ind w:left="420" w:hanging="284"/>
      </w:pPr>
      <w:rPr>
        <w:rFonts w:hint="default"/>
        <w:lang w:val="sk-SK" w:eastAsia="en-US" w:bidi="ar-SA"/>
      </w:rPr>
    </w:lvl>
    <w:lvl w:ilvl="2" w:tplc="14D455E8">
      <w:numFmt w:val="bullet"/>
      <w:lvlText w:val="•"/>
      <w:lvlJc w:val="left"/>
      <w:pPr>
        <w:ind w:left="1204" w:hanging="284"/>
      </w:pPr>
      <w:rPr>
        <w:rFonts w:hint="default"/>
        <w:lang w:val="sk-SK" w:eastAsia="en-US" w:bidi="ar-SA"/>
      </w:rPr>
    </w:lvl>
    <w:lvl w:ilvl="3" w:tplc="268E5A88">
      <w:numFmt w:val="bullet"/>
      <w:lvlText w:val="•"/>
      <w:lvlJc w:val="left"/>
      <w:pPr>
        <w:ind w:left="1989" w:hanging="284"/>
      </w:pPr>
      <w:rPr>
        <w:rFonts w:hint="default"/>
        <w:lang w:val="sk-SK" w:eastAsia="en-US" w:bidi="ar-SA"/>
      </w:rPr>
    </w:lvl>
    <w:lvl w:ilvl="4" w:tplc="666CD8B0">
      <w:numFmt w:val="bullet"/>
      <w:lvlText w:val="•"/>
      <w:lvlJc w:val="left"/>
      <w:pPr>
        <w:ind w:left="2774" w:hanging="284"/>
      </w:pPr>
      <w:rPr>
        <w:rFonts w:hint="default"/>
        <w:lang w:val="sk-SK" w:eastAsia="en-US" w:bidi="ar-SA"/>
      </w:rPr>
    </w:lvl>
    <w:lvl w:ilvl="5" w:tplc="9810075E">
      <w:numFmt w:val="bullet"/>
      <w:lvlText w:val="•"/>
      <w:lvlJc w:val="left"/>
      <w:pPr>
        <w:ind w:left="3559" w:hanging="284"/>
      </w:pPr>
      <w:rPr>
        <w:rFonts w:hint="default"/>
        <w:lang w:val="sk-SK" w:eastAsia="en-US" w:bidi="ar-SA"/>
      </w:rPr>
    </w:lvl>
    <w:lvl w:ilvl="6" w:tplc="F79829DC">
      <w:numFmt w:val="bullet"/>
      <w:lvlText w:val="•"/>
      <w:lvlJc w:val="left"/>
      <w:pPr>
        <w:ind w:left="4343" w:hanging="284"/>
      </w:pPr>
      <w:rPr>
        <w:rFonts w:hint="default"/>
        <w:lang w:val="sk-SK" w:eastAsia="en-US" w:bidi="ar-SA"/>
      </w:rPr>
    </w:lvl>
    <w:lvl w:ilvl="7" w:tplc="6494E8DA">
      <w:numFmt w:val="bullet"/>
      <w:lvlText w:val="•"/>
      <w:lvlJc w:val="left"/>
      <w:pPr>
        <w:ind w:left="5128" w:hanging="284"/>
      </w:pPr>
      <w:rPr>
        <w:rFonts w:hint="default"/>
        <w:lang w:val="sk-SK" w:eastAsia="en-US" w:bidi="ar-SA"/>
      </w:rPr>
    </w:lvl>
    <w:lvl w:ilvl="8" w:tplc="7D5C9706">
      <w:numFmt w:val="bullet"/>
      <w:lvlText w:val="•"/>
      <w:lvlJc w:val="left"/>
      <w:pPr>
        <w:ind w:left="5913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37BB4496"/>
    <w:multiLevelType w:val="hybridMultilevel"/>
    <w:tmpl w:val="C91A6F5C"/>
    <w:lvl w:ilvl="0" w:tplc="A3B4CBD2">
      <w:numFmt w:val="bullet"/>
      <w:lvlText w:val=""/>
      <w:lvlJc w:val="left"/>
      <w:pPr>
        <w:ind w:left="312" w:hanging="217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BB5647A4">
      <w:numFmt w:val="bullet"/>
      <w:lvlText w:val="•"/>
      <w:lvlJc w:val="left"/>
      <w:pPr>
        <w:ind w:left="1069" w:hanging="217"/>
      </w:pPr>
      <w:rPr>
        <w:rFonts w:hint="default"/>
        <w:lang w:val="sk-SK" w:eastAsia="en-US" w:bidi="ar-SA"/>
      </w:rPr>
    </w:lvl>
    <w:lvl w:ilvl="2" w:tplc="EF7ABF36">
      <w:numFmt w:val="bullet"/>
      <w:lvlText w:val="•"/>
      <w:lvlJc w:val="left"/>
      <w:pPr>
        <w:ind w:left="1819" w:hanging="217"/>
      </w:pPr>
      <w:rPr>
        <w:rFonts w:hint="default"/>
        <w:lang w:val="sk-SK" w:eastAsia="en-US" w:bidi="ar-SA"/>
      </w:rPr>
    </w:lvl>
    <w:lvl w:ilvl="3" w:tplc="2D6ABFF0">
      <w:numFmt w:val="bullet"/>
      <w:lvlText w:val="•"/>
      <w:lvlJc w:val="left"/>
      <w:pPr>
        <w:ind w:left="2569" w:hanging="217"/>
      </w:pPr>
      <w:rPr>
        <w:rFonts w:hint="default"/>
        <w:lang w:val="sk-SK" w:eastAsia="en-US" w:bidi="ar-SA"/>
      </w:rPr>
    </w:lvl>
    <w:lvl w:ilvl="4" w:tplc="15BC48F8">
      <w:numFmt w:val="bullet"/>
      <w:lvlText w:val="•"/>
      <w:lvlJc w:val="left"/>
      <w:pPr>
        <w:ind w:left="3318" w:hanging="217"/>
      </w:pPr>
      <w:rPr>
        <w:rFonts w:hint="default"/>
        <w:lang w:val="sk-SK" w:eastAsia="en-US" w:bidi="ar-SA"/>
      </w:rPr>
    </w:lvl>
    <w:lvl w:ilvl="5" w:tplc="B40E2740">
      <w:numFmt w:val="bullet"/>
      <w:lvlText w:val="•"/>
      <w:lvlJc w:val="left"/>
      <w:pPr>
        <w:ind w:left="4068" w:hanging="217"/>
      </w:pPr>
      <w:rPr>
        <w:rFonts w:hint="default"/>
        <w:lang w:val="sk-SK" w:eastAsia="en-US" w:bidi="ar-SA"/>
      </w:rPr>
    </w:lvl>
    <w:lvl w:ilvl="6" w:tplc="0CA0AA8E">
      <w:numFmt w:val="bullet"/>
      <w:lvlText w:val="•"/>
      <w:lvlJc w:val="left"/>
      <w:pPr>
        <w:ind w:left="4818" w:hanging="217"/>
      </w:pPr>
      <w:rPr>
        <w:rFonts w:hint="default"/>
        <w:lang w:val="sk-SK" w:eastAsia="en-US" w:bidi="ar-SA"/>
      </w:rPr>
    </w:lvl>
    <w:lvl w:ilvl="7" w:tplc="7720AA30">
      <w:numFmt w:val="bullet"/>
      <w:lvlText w:val="•"/>
      <w:lvlJc w:val="left"/>
      <w:pPr>
        <w:ind w:left="5567" w:hanging="217"/>
      </w:pPr>
      <w:rPr>
        <w:rFonts w:hint="default"/>
        <w:lang w:val="sk-SK" w:eastAsia="en-US" w:bidi="ar-SA"/>
      </w:rPr>
    </w:lvl>
    <w:lvl w:ilvl="8" w:tplc="754EBCD2">
      <w:numFmt w:val="bullet"/>
      <w:lvlText w:val="•"/>
      <w:lvlJc w:val="left"/>
      <w:pPr>
        <w:ind w:left="6317" w:hanging="217"/>
      </w:pPr>
      <w:rPr>
        <w:rFonts w:hint="default"/>
        <w:lang w:val="sk-SK" w:eastAsia="en-US" w:bidi="ar-SA"/>
      </w:rPr>
    </w:lvl>
  </w:abstractNum>
  <w:abstractNum w:abstractNumId="16" w15:restartNumberingAfterBreak="0">
    <w:nsid w:val="381003AF"/>
    <w:multiLevelType w:val="hybridMultilevel"/>
    <w:tmpl w:val="07F81D8A"/>
    <w:lvl w:ilvl="0" w:tplc="842291C4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808CF6A0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0E08BB6C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A686F066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129667C0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9ED268D6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742AE478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5730376E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E21AA35A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D356219"/>
    <w:multiLevelType w:val="hybridMultilevel"/>
    <w:tmpl w:val="3EA483F4"/>
    <w:lvl w:ilvl="0" w:tplc="CD90A072">
      <w:numFmt w:val="bullet"/>
      <w:lvlText w:val=""/>
      <w:lvlJc w:val="left"/>
      <w:pPr>
        <w:ind w:left="271" w:hanging="176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A3100976">
      <w:numFmt w:val="bullet"/>
      <w:lvlText w:val="•"/>
      <w:lvlJc w:val="left"/>
      <w:pPr>
        <w:ind w:left="1033" w:hanging="176"/>
      </w:pPr>
      <w:rPr>
        <w:rFonts w:hint="default"/>
        <w:lang w:val="sk-SK" w:eastAsia="en-US" w:bidi="ar-SA"/>
      </w:rPr>
    </w:lvl>
    <w:lvl w:ilvl="2" w:tplc="5E72AD94">
      <w:numFmt w:val="bullet"/>
      <w:lvlText w:val="•"/>
      <w:lvlJc w:val="left"/>
      <w:pPr>
        <w:ind w:left="1787" w:hanging="176"/>
      </w:pPr>
      <w:rPr>
        <w:rFonts w:hint="default"/>
        <w:lang w:val="sk-SK" w:eastAsia="en-US" w:bidi="ar-SA"/>
      </w:rPr>
    </w:lvl>
    <w:lvl w:ilvl="3" w:tplc="B99C33B2">
      <w:numFmt w:val="bullet"/>
      <w:lvlText w:val="•"/>
      <w:lvlJc w:val="left"/>
      <w:pPr>
        <w:ind w:left="2541" w:hanging="176"/>
      </w:pPr>
      <w:rPr>
        <w:rFonts w:hint="default"/>
        <w:lang w:val="sk-SK" w:eastAsia="en-US" w:bidi="ar-SA"/>
      </w:rPr>
    </w:lvl>
    <w:lvl w:ilvl="4" w:tplc="B15244D4">
      <w:numFmt w:val="bullet"/>
      <w:lvlText w:val="•"/>
      <w:lvlJc w:val="left"/>
      <w:pPr>
        <w:ind w:left="3294" w:hanging="176"/>
      </w:pPr>
      <w:rPr>
        <w:rFonts w:hint="default"/>
        <w:lang w:val="sk-SK" w:eastAsia="en-US" w:bidi="ar-SA"/>
      </w:rPr>
    </w:lvl>
    <w:lvl w:ilvl="5" w:tplc="F40E4630">
      <w:numFmt w:val="bullet"/>
      <w:lvlText w:val="•"/>
      <w:lvlJc w:val="left"/>
      <w:pPr>
        <w:ind w:left="4048" w:hanging="176"/>
      </w:pPr>
      <w:rPr>
        <w:rFonts w:hint="default"/>
        <w:lang w:val="sk-SK" w:eastAsia="en-US" w:bidi="ar-SA"/>
      </w:rPr>
    </w:lvl>
    <w:lvl w:ilvl="6" w:tplc="0A5257B4">
      <w:numFmt w:val="bullet"/>
      <w:lvlText w:val="•"/>
      <w:lvlJc w:val="left"/>
      <w:pPr>
        <w:ind w:left="4802" w:hanging="176"/>
      </w:pPr>
      <w:rPr>
        <w:rFonts w:hint="default"/>
        <w:lang w:val="sk-SK" w:eastAsia="en-US" w:bidi="ar-SA"/>
      </w:rPr>
    </w:lvl>
    <w:lvl w:ilvl="7" w:tplc="305CBF58">
      <w:numFmt w:val="bullet"/>
      <w:lvlText w:val="•"/>
      <w:lvlJc w:val="left"/>
      <w:pPr>
        <w:ind w:left="5555" w:hanging="176"/>
      </w:pPr>
      <w:rPr>
        <w:rFonts w:hint="default"/>
        <w:lang w:val="sk-SK" w:eastAsia="en-US" w:bidi="ar-SA"/>
      </w:rPr>
    </w:lvl>
    <w:lvl w:ilvl="8" w:tplc="1AB85A2A">
      <w:numFmt w:val="bullet"/>
      <w:lvlText w:val="•"/>
      <w:lvlJc w:val="left"/>
      <w:pPr>
        <w:ind w:left="6309" w:hanging="176"/>
      </w:pPr>
      <w:rPr>
        <w:rFonts w:hint="default"/>
        <w:lang w:val="sk-SK" w:eastAsia="en-US" w:bidi="ar-SA"/>
      </w:rPr>
    </w:lvl>
  </w:abstractNum>
  <w:abstractNum w:abstractNumId="18" w15:restartNumberingAfterBreak="0">
    <w:nsid w:val="3F9A2740"/>
    <w:multiLevelType w:val="hybridMultilevel"/>
    <w:tmpl w:val="FBE64FFC"/>
    <w:lvl w:ilvl="0" w:tplc="0E6EEFFE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ABAEBF58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379E07CA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2AF2EE70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F216F012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790A073A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BD10879E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55C6E8BE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53C054B2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40B93F77"/>
    <w:multiLevelType w:val="hybridMultilevel"/>
    <w:tmpl w:val="03A07048"/>
    <w:lvl w:ilvl="0" w:tplc="D73A7F46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3656DB5E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48542BD4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AF2CC34C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CE623032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45844C52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7D967292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B42440C2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E5CC46C8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48F6416E"/>
    <w:multiLevelType w:val="hybridMultilevel"/>
    <w:tmpl w:val="9AD0C394"/>
    <w:lvl w:ilvl="0" w:tplc="7FE29B1C">
      <w:numFmt w:val="bullet"/>
      <w:lvlText w:val=""/>
      <w:lvlJc w:val="left"/>
      <w:pPr>
        <w:ind w:left="312" w:hanging="217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113ECF0E">
      <w:numFmt w:val="bullet"/>
      <w:lvlText w:val="•"/>
      <w:lvlJc w:val="left"/>
      <w:pPr>
        <w:ind w:left="1069" w:hanging="217"/>
      </w:pPr>
      <w:rPr>
        <w:rFonts w:hint="default"/>
        <w:lang w:val="sk-SK" w:eastAsia="en-US" w:bidi="ar-SA"/>
      </w:rPr>
    </w:lvl>
    <w:lvl w:ilvl="2" w:tplc="E5D002E0">
      <w:numFmt w:val="bullet"/>
      <w:lvlText w:val="•"/>
      <w:lvlJc w:val="left"/>
      <w:pPr>
        <w:ind w:left="1819" w:hanging="217"/>
      </w:pPr>
      <w:rPr>
        <w:rFonts w:hint="default"/>
        <w:lang w:val="sk-SK" w:eastAsia="en-US" w:bidi="ar-SA"/>
      </w:rPr>
    </w:lvl>
    <w:lvl w:ilvl="3" w:tplc="CA128E76">
      <w:numFmt w:val="bullet"/>
      <w:lvlText w:val="•"/>
      <w:lvlJc w:val="left"/>
      <w:pPr>
        <w:ind w:left="2569" w:hanging="217"/>
      </w:pPr>
      <w:rPr>
        <w:rFonts w:hint="default"/>
        <w:lang w:val="sk-SK" w:eastAsia="en-US" w:bidi="ar-SA"/>
      </w:rPr>
    </w:lvl>
    <w:lvl w:ilvl="4" w:tplc="ABF6975C">
      <w:numFmt w:val="bullet"/>
      <w:lvlText w:val="•"/>
      <w:lvlJc w:val="left"/>
      <w:pPr>
        <w:ind w:left="3318" w:hanging="217"/>
      </w:pPr>
      <w:rPr>
        <w:rFonts w:hint="default"/>
        <w:lang w:val="sk-SK" w:eastAsia="en-US" w:bidi="ar-SA"/>
      </w:rPr>
    </w:lvl>
    <w:lvl w:ilvl="5" w:tplc="142EB04E">
      <w:numFmt w:val="bullet"/>
      <w:lvlText w:val="•"/>
      <w:lvlJc w:val="left"/>
      <w:pPr>
        <w:ind w:left="4068" w:hanging="217"/>
      </w:pPr>
      <w:rPr>
        <w:rFonts w:hint="default"/>
        <w:lang w:val="sk-SK" w:eastAsia="en-US" w:bidi="ar-SA"/>
      </w:rPr>
    </w:lvl>
    <w:lvl w:ilvl="6" w:tplc="14845D9C">
      <w:numFmt w:val="bullet"/>
      <w:lvlText w:val="•"/>
      <w:lvlJc w:val="left"/>
      <w:pPr>
        <w:ind w:left="4818" w:hanging="217"/>
      </w:pPr>
      <w:rPr>
        <w:rFonts w:hint="default"/>
        <w:lang w:val="sk-SK" w:eastAsia="en-US" w:bidi="ar-SA"/>
      </w:rPr>
    </w:lvl>
    <w:lvl w:ilvl="7" w:tplc="A1AE29A4">
      <w:numFmt w:val="bullet"/>
      <w:lvlText w:val="•"/>
      <w:lvlJc w:val="left"/>
      <w:pPr>
        <w:ind w:left="5567" w:hanging="217"/>
      </w:pPr>
      <w:rPr>
        <w:rFonts w:hint="default"/>
        <w:lang w:val="sk-SK" w:eastAsia="en-US" w:bidi="ar-SA"/>
      </w:rPr>
    </w:lvl>
    <w:lvl w:ilvl="8" w:tplc="C262C86C">
      <w:numFmt w:val="bullet"/>
      <w:lvlText w:val="•"/>
      <w:lvlJc w:val="left"/>
      <w:pPr>
        <w:ind w:left="6317" w:hanging="217"/>
      </w:pPr>
      <w:rPr>
        <w:rFonts w:hint="default"/>
        <w:lang w:val="sk-SK" w:eastAsia="en-US" w:bidi="ar-SA"/>
      </w:rPr>
    </w:lvl>
  </w:abstractNum>
  <w:abstractNum w:abstractNumId="21" w15:restartNumberingAfterBreak="0">
    <w:nsid w:val="5A6D629D"/>
    <w:multiLevelType w:val="hybridMultilevel"/>
    <w:tmpl w:val="D07CC102"/>
    <w:lvl w:ilvl="0" w:tplc="1FF8E2BC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D5409F0E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5218E2FC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5AD2A486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5C6C14F2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F8546DC0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C0E0E59A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C8AAB3EE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3676BB36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5AF35866"/>
    <w:multiLevelType w:val="hybridMultilevel"/>
    <w:tmpl w:val="1978820A"/>
    <w:lvl w:ilvl="0" w:tplc="450E7F7E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794CF02A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FB9C4C2C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A21A6CE2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79C60E98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1A5EE87C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7806ECE2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4636FE9E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8F0AFF7A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23" w15:restartNumberingAfterBreak="0">
    <w:nsid w:val="5E5C4D15"/>
    <w:multiLevelType w:val="hybridMultilevel"/>
    <w:tmpl w:val="D88E456A"/>
    <w:lvl w:ilvl="0" w:tplc="501E189E">
      <w:numFmt w:val="bullet"/>
      <w:lvlText w:val=""/>
      <w:lvlJc w:val="left"/>
      <w:pPr>
        <w:ind w:left="465" w:hanging="33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B294788E">
      <w:numFmt w:val="bullet"/>
      <w:lvlText w:val="•"/>
      <w:lvlJc w:val="left"/>
      <w:pPr>
        <w:ind w:left="1162" w:hanging="334"/>
      </w:pPr>
      <w:rPr>
        <w:rFonts w:hint="default"/>
        <w:lang w:val="sk-SK" w:eastAsia="en-US" w:bidi="ar-SA"/>
      </w:rPr>
    </w:lvl>
    <w:lvl w:ilvl="2" w:tplc="7EFC2D20">
      <w:numFmt w:val="bullet"/>
      <w:lvlText w:val="•"/>
      <w:lvlJc w:val="left"/>
      <w:pPr>
        <w:ind w:left="1864" w:hanging="334"/>
      </w:pPr>
      <w:rPr>
        <w:rFonts w:hint="default"/>
        <w:lang w:val="sk-SK" w:eastAsia="en-US" w:bidi="ar-SA"/>
      </w:rPr>
    </w:lvl>
    <w:lvl w:ilvl="3" w:tplc="8F4A9ABC">
      <w:numFmt w:val="bullet"/>
      <w:lvlText w:val="•"/>
      <w:lvlJc w:val="left"/>
      <w:pPr>
        <w:ind w:left="2566" w:hanging="334"/>
      </w:pPr>
      <w:rPr>
        <w:rFonts w:hint="default"/>
        <w:lang w:val="sk-SK" w:eastAsia="en-US" w:bidi="ar-SA"/>
      </w:rPr>
    </w:lvl>
    <w:lvl w:ilvl="4" w:tplc="BA084ACA">
      <w:numFmt w:val="bullet"/>
      <w:lvlText w:val="•"/>
      <w:lvlJc w:val="left"/>
      <w:pPr>
        <w:ind w:left="3269" w:hanging="334"/>
      </w:pPr>
      <w:rPr>
        <w:rFonts w:hint="default"/>
        <w:lang w:val="sk-SK" w:eastAsia="en-US" w:bidi="ar-SA"/>
      </w:rPr>
    </w:lvl>
    <w:lvl w:ilvl="5" w:tplc="77F43D72">
      <w:numFmt w:val="bullet"/>
      <w:lvlText w:val="•"/>
      <w:lvlJc w:val="left"/>
      <w:pPr>
        <w:ind w:left="3971" w:hanging="334"/>
      </w:pPr>
      <w:rPr>
        <w:rFonts w:hint="default"/>
        <w:lang w:val="sk-SK" w:eastAsia="en-US" w:bidi="ar-SA"/>
      </w:rPr>
    </w:lvl>
    <w:lvl w:ilvl="6" w:tplc="8F2E73FA">
      <w:numFmt w:val="bullet"/>
      <w:lvlText w:val="•"/>
      <w:lvlJc w:val="left"/>
      <w:pPr>
        <w:ind w:left="4673" w:hanging="334"/>
      </w:pPr>
      <w:rPr>
        <w:rFonts w:hint="default"/>
        <w:lang w:val="sk-SK" w:eastAsia="en-US" w:bidi="ar-SA"/>
      </w:rPr>
    </w:lvl>
    <w:lvl w:ilvl="7" w:tplc="C010B6C2">
      <w:numFmt w:val="bullet"/>
      <w:lvlText w:val="•"/>
      <w:lvlJc w:val="left"/>
      <w:pPr>
        <w:ind w:left="5376" w:hanging="334"/>
      </w:pPr>
      <w:rPr>
        <w:rFonts w:hint="default"/>
        <w:lang w:val="sk-SK" w:eastAsia="en-US" w:bidi="ar-SA"/>
      </w:rPr>
    </w:lvl>
    <w:lvl w:ilvl="8" w:tplc="C7EAFF64">
      <w:numFmt w:val="bullet"/>
      <w:lvlText w:val="•"/>
      <w:lvlJc w:val="left"/>
      <w:pPr>
        <w:ind w:left="6078" w:hanging="334"/>
      </w:pPr>
      <w:rPr>
        <w:rFonts w:hint="default"/>
        <w:lang w:val="sk-SK" w:eastAsia="en-US" w:bidi="ar-SA"/>
      </w:rPr>
    </w:lvl>
  </w:abstractNum>
  <w:abstractNum w:abstractNumId="24" w15:restartNumberingAfterBreak="0">
    <w:nsid w:val="619152DD"/>
    <w:multiLevelType w:val="hybridMultilevel"/>
    <w:tmpl w:val="84D8B16A"/>
    <w:lvl w:ilvl="0" w:tplc="A852E686">
      <w:numFmt w:val="bullet"/>
      <w:lvlText w:val=""/>
      <w:lvlJc w:val="left"/>
      <w:pPr>
        <w:ind w:left="412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226E26E6">
      <w:numFmt w:val="bullet"/>
      <w:lvlText w:val="•"/>
      <w:lvlJc w:val="left"/>
      <w:pPr>
        <w:ind w:left="1159" w:hanging="284"/>
      </w:pPr>
      <w:rPr>
        <w:rFonts w:hint="default"/>
        <w:lang w:val="sk-SK" w:eastAsia="en-US" w:bidi="ar-SA"/>
      </w:rPr>
    </w:lvl>
    <w:lvl w:ilvl="2" w:tplc="A5F893B6">
      <w:numFmt w:val="bullet"/>
      <w:lvlText w:val="•"/>
      <w:lvlJc w:val="left"/>
      <w:pPr>
        <w:ind w:left="1899" w:hanging="284"/>
      </w:pPr>
      <w:rPr>
        <w:rFonts w:hint="default"/>
        <w:lang w:val="sk-SK" w:eastAsia="en-US" w:bidi="ar-SA"/>
      </w:rPr>
    </w:lvl>
    <w:lvl w:ilvl="3" w:tplc="1CD222BA">
      <w:numFmt w:val="bullet"/>
      <w:lvlText w:val="•"/>
      <w:lvlJc w:val="left"/>
      <w:pPr>
        <w:ind w:left="2639" w:hanging="284"/>
      </w:pPr>
      <w:rPr>
        <w:rFonts w:hint="default"/>
        <w:lang w:val="sk-SK" w:eastAsia="en-US" w:bidi="ar-SA"/>
      </w:rPr>
    </w:lvl>
    <w:lvl w:ilvl="4" w:tplc="9D7ADB2C">
      <w:numFmt w:val="bullet"/>
      <w:lvlText w:val="•"/>
      <w:lvlJc w:val="left"/>
      <w:pPr>
        <w:ind w:left="3378" w:hanging="284"/>
      </w:pPr>
      <w:rPr>
        <w:rFonts w:hint="default"/>
        <w:lang w:val="sk-SK" w:eastAsia="en-US" w:bidi="ar-SA"/>
      </w:rPr>
    </w:lvl>
    <w:lvl w:ilvl="5" w:tplc="C422C592">
      <w:numFmt w:val="bullet"/>
      <w:lvlText w:val="•"/>
      <w:lvlJc w:val="left"/>
      <w:pPr>
        <w:ind w:left="4118" w:hanging="284"/>
      </w:pPr>
      <w:rPr>
        <w:rFonts w:hint="default"/>
        <w:lang w:val="sk-SK" w:eastAsia="en-US" w:bidi="ar-SA"/>
      </w:rPr>
    </w:lvl>
    <w:lvl w:ilvl="6" w:tplc="FC807232">
      <w:numFmt w:val="bullet"/>
      <w:lvlText w:val="•"/>
      <w:lvlJc w:val="left"/>
      <w:pPr>
        <w:ind w:left="4858" w:hanging="284"/>
      </w:pPr>
      <w:rPr>
        <w:rFonts w:hint="default"/>
        <w:lang w:val="sk-SK" w:eastAsia="en-US" w:bidi="ar-SA"/>
      </w:rPr>
    </w:lvl>
    <w:lvl w:ilvl="7" w:tplc="6CE87282">
      <w:numFmt w:val="bullet"/>
      <w:lvlText w:val="•"/>
      <w:lvlJc w:val="left"/>
      <w:pPr>
        <w:ind w:left="5597" w:hanging="284"/>
      </w:pPr>
      <w:rPr>
        <w:rFonts w:hint="default"/>
        <w:lang w:val="sk-SK" w:eastAsia="en-US" w:bidi="ar-SA"/>
      </w:rPr>
    </w:lvl>
    <w:lvl w:ilvl="8" w:tplc="4C888980">
      <w:numFmt w:val="bullet"/>
      <w:lvlText w:val="•"/>
      <w:lvlJc w:val="left"/>
      <w:pPr>
        <w:ind w:left="6337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620C4135"/>
    <w:multiLevelType w:val="hybridMultilevel"/>
    <w:tmpl w:val="82BE4EBC"/>
    <w:lvl w:ilvl="0" w:tplc="F9362B08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30FC8C50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47C0EB2E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0C741F44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F3B05B34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2F9A7458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C0AAC39A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7EECA15A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783C333E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66231E33"/>
    <w:multiLevelType w:val="hybridMultilevel"/>
    <w:tmpl w:val="94CE1918"/>
    <w:lvl w:ilvl="0" w:tplc="2D9AC5EA">
      <w:numFmt w:val="bullet"/>
      <w:lvlText w:val=""/>
      <w:lvlJc w:val="left"/>
      <w:pPr>
        <w:ind w:left="404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27068824">
      <w:numFmt w:val="bullet"/>
      <w:lvlText w:val="•"/>
      <w:lvlJc w:val="left"/>
      <w:pPr>
        <w:ind w:left="1109" w:hanging="284"/>
      </w:pPr>
      <w:rPr>
        <w:rFonts w:hint="default"/>
        <w:lang w:val="sk-SK" w:eastAsia="en-US" w:bidi="ar-SA"/>
      </w:rPr>
    </w:lvl>
    <w:lvl w:ilvl="2" w:tplc="597C866C">
      <w:numFmt w:val="bullet"/>
      <w:lvlText w:val="•"/>
      <w:lvlJc w:val="left"/>
      <w:pPr>
        <w:ind w:left="1818" w:hanging="284"/>
      </w:pPr>
      <w:rPr>
        <w:rFonts w:hint="default"/>
        <w:lang w:val="sk-SK" w:eastAsia="en-US" w:bidi="ar-SA"/>
      </w:rPr>
    </w:lvl>
    <w:lvl w:ilvl="3" w:tplc="729A07AC">
      <w:numFmt w:val="bullet"/>
      <w:lvlText w:val="•"/>
      <w:lvlJc w:val="left"/>
      <w:pPr>
        <w:ind w:left="2527" w:hanging="284"/>
      </w:pPr>
      <w:rPr>
        <w:rFonts w:hint="default"/>
        <w:lang w:val="sk-SK" w:eastAsia="en-US" w:bidi="ar-SA"/>
      </w:rPr>
    </w:lvl>
    <w:lvl w:ilvl="4" w:tplc="BCE09896">
      <w:numFmt w:val="bullet"/>
      <w:lvlText w:val="•"/>
      <w:lvlJc w:val="left"/>
      <w:pPr>
        <w:ind w:left="3236" w:hanging="284"/>
      </w:pPr>
      <w:rPr>
        <w:rFonts w:hint="default"/>
        <w:lang w:val="sk-SK" w:eastAsia="en-US" w:bidi="ar-SA"/>
      </w:rPr>
    </w:lvl>
    <w:lvl w:ilvl="5" w:tplc="3D52C1B8">
      <w:numFmt w:val="bullet"/>
      <w:lvlText w:val="•"/>
      <w:lvlJc w:val="left"/>
      <w:pPr>
        <w:ind w:left="3945" w:hanging="284"/>
      </w:pPr>
      <w:rPr>
        <w:rFonts w:hint="default"/>
        <w:lang w:val="sk-SK" w:eastAsia="en-US" w:bidi="ar-SA"/>
      </w:rPr>
    </w:lvl>
    <w:lvl w:ilvl="6" w:tplc="29D8B2E4">
      <w:numFmt w:val="bullet"/>
      <w:lvlText w:val="•"/>
      <w:lvlJc w:val="left"/>
      <w:pPr>
        <w:ind w:left="4654" w:hanging="284"/>
      </w:pPr>
      <w:rPr>
        <w:rFonts w:hint="default"/>
        <w:lang w:val="sk-SK" w:eastAsia="en-US" w:bidi="ar-SA"/>
      </w:rPr>
    </w:lvl>
    <w:lvl w:ilvl="7" w:tplc="8D32216A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5E020FA8">
      <w:numFmt w:val="bullet"/>
      <w:lvlText w:val="•"/>
      <w:lvlJc w:val="left"/>
      <w:pPr>
        <w:ind w:left="6073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6B4B6DCB"/>
    <w:multiLevelType w:val="hybridMultilevel"/>
    <w:tmpl w:val="9AE60C16"/>
    <w:lvl w:ilvl="0" w:tplc="EEB65D9E">
      <w:numFmt w:val="bullet"/>
      <w:lvlText w:val=""/>
      <w:lvlJc w:val="left"/>
      <w:pPr>
        <w:ind w:left="413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EFFC599A">
      <w:numFmt w:val="bullet"/>
      <w:lvlText w:val="•"/>
      <w:lvlJc w:val="left"/>
      <w:pPr>
        <w:ind w:left="986" w:hanging="284"/>
      </w:pPr>
      <w:rPr>
        <w:rFonts w:hint="default"/>
        <w:lang w:val="sk-SK" w:eastAsia="en-US" w:bidi="ar-SA"/>
      </w:rPr>
    </w:lvl>
    <w:lvl w:ilvl="2" w:tplc="DBFE1F04">
      <w:numFmt w:val="bullet"/>
      <w:lvlText w:val="•"/>
      <w:lvlJc w:val="left"/>
      <w:pPr>
        <w:ind w:left="1553" w:hanging="284"/>
      </w:pPr>
      <w:rPr>
        <w:rFonts w:hint="default"/>
        <w:lang w:val="sk-SK" w:eastAsia="en-US" w:bidi="ar-SA"/>
      </w:rPr>
    </w:lvl>
    <w:lvl w:ilvl="3" w:tplc="365CF9A8">
      <w:numFmt w:val="bullet"/>
      <w:lvlText w:val="•"/>
      <w:lvlJc w:val="left"/>
      <w:pPr>
        <w:ind w:left="2120" w:hanging="284"/>
      </w:pPr>
      <w:rPr>
        <w:rFonts w:hint="default"/>
        <w:lang w:val="sk-SK" w:eastAsia="en-US" w:bidi="ar-SA"/>
      </w:rPr>
    </w:lvl>
    <w:lvl w:ilvl="4" w:tplc="6280486E">
      <w:numFmt w:val="bullet"/>
      <w:lvlText w:val="•"/>
      <w:lvlJc w:val="left"/>
      <w:pPr>
        <w:ind w:left="2686" w:hanging="284"/>
      </w:pPr>
      <w:rPr>
        <w:rFonts w:hint="default"/>
        <w:lang w:val="sk-SK" w:eastAsia="en-US" w:bidi="ar-SA"/>
      </w:rPr>
    </w:lvl>
    <w:lvl w:ilvl="5" w:tplc="2E642694">
      <w:numFmt w:val="bullet"/>
      <w:lvlText w:val="•"/>
      <w:lvlJc w:val="left"/>
      <w:pPr>
        <w:ind w:left="3253" w:hanging="284"/>
      </w:pPr>
      <w:rPr>
        <w:rFonts w:hint="default"/>
        <w:lang w:val="sk-SK" w:eastAsia="en-US" w:bidi="ar-SA"/>
      </w:rPr>
    </w:lvl>
    <w:lvl w:ilvl="6" w:tplc="40EE457A">
      <w:numFmt w:val="bullet"/>
      <w:lvlText w:val="•"/>
      <w:lvlJc w:val="left"/>
      <w:pPr>
        <w:ind w:left="3820" w:hanging="284"/>
      </w:pPr>
      <w:rPr>
        <w:rFonts w:hint="default"/>
        <w:lang w:val="sk-SK" w:eastAsia="en-US" w:bidi="ar-SA"/>
      </w:rPr>
    </w:lvl>
    <w:lvl w:ilvl="7" w:tplc="EA962474">
      <w:numFmt w:val="bullet"/>
      <w:lvlText w:val="•"/>
      <w:lvlJc w:val="left"/>
      <w:pPr>
        <w:ind w:left="4386" w:hanging="284"/>
      </w:pPr>
      <w:rPr>
        <w:rFonts w:hint="default"/>
        <w:lang w:val="sk-SK" w:eastAsia="en-US" w:bidi="ar-SA"/>
      </w:rPr>
    </w:lvl>
    <w:lvl w:ilvl="8" w:tplc="C24450F4">
      <w:numFmt w:val="bullet"/>
      <w:lvlText w:val="•"/>
      <w:lvlJc w:val="left"/>
      <w:pPr>
        <w:ind w:left="4953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6DCE348D"/>
    <w:multiLevelType w:val="hybridMultilevel"/>
    <w:tmpl w:val="AC941DA4"/>
    <w:lvl w:ilvl="0" w:tplc="987C4DC2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color w:val="17365D"/>
        <w:w w:val="100"/>
        <w:sz w:val="22"/>
        <w:szCs w:val="22"/>
        <w:lang w:val="sk-SK" w:eastAsia="en-US" w:bidi="ar-SA"/>
      </w:rPr>
    </w:lvl>
    <w:lvl w:ilvl="1" w:tplc="74B02048">
      <w:numFmt w:val="bullet"/>
      <w:lvlText w:val="•"/>
      <w:lvlJc w:val="left"/>
      <w:pPr>
        <w:ind w:left="1126" w:hanging="284"/>
      </w:pPr>
      <w:rPr>
        <w:rFonts w:hint="default"/>
        <w:lang w:val="sk-SK" w:eastAsia="en-US" w:bidi="ar-SA"/>
      </w:rPr>
    </w:lvl>
    <w:lvl w:ilvl="2" w:tplc="F4C011E2">
      <w:numFmt w:val="bullet"/>
      <w:lvlText w:val="•"/>
      <w:lvlJc w:val="left"/>
      <w:pPr>
        <w:ind w:left="1832" w:hanging="284"/>
      </w:pPr>
      <w:rPr>
        <w:rFonts w:hint="default"/>
        <w:lang w:val="sk-SK" w:eastAsia="en-US" w:bidi="ar-SA"/>
      </w:rPr>
    </w:lvl>
    <w:lvl w:ilvl="3" w:tplc="6086704C">
      <w:numFmt w:val="bullet"/>
      <w:lvlText w:val="•"/>
      <w:lvlJc w:val="left"/>
      <w:pPr>
        <w:ind w:left="2538" w:hanging="284"/>
      </w:pPr>
      <w:rPr>
        <w:rFonts w:hint="default"/>
        <w:lang w:val="sk-SK" w:eastAsia="en-US" w:bidi="ar-SA"/>
      </w:rPr>
    </w:lvl>
    <w:lvl w:ilvl="4" w:tplc="9904B4E8">
      <w:numFmt w:val="bullet"/>
      <w:lvlText w:val="•"/>
      <w:lvlJc w:val="left"/>
      <w:pPr>
        <w:ind w:left="3245" w:hanging="284"/>
      </w:pPr>
      <w:rPr>
        <w:rFonts w:hint="default"/>
        <w:lang w:val="sk-SK" w:eastAsia="en-US" w:bidi="ar-SA"/>
      </w:rPr>
    </w:lvl>
    <w:lvl w:ilvl="5" w:tplc="CFAC823E">
      <w:numFmt w:val="bullet"/>
      <w:lvlText w:val="•"/>
      <w:lvlJc w:val="left"/>
      <w:pPr>
        <w:ind w:left="3951" w:hanging="284"/>
      </w:pPr>
      <w:rPr>
        <w:rFonts w:hint="default"/>
        <w:lang w:val="sk-SK" w:eastAsia="en-US" w:bidi="ar-SA"/>
      </w:rPr>
    </w:lvl>
    <w:lvl w:ilvl="6" w:tplc="0EA89174">
      <w:numFmt w:val="bullet"/>
      <w:lvlText w:val="•"/>
      <w:lvlJc w:val="left"/>
      <w:pPr>
        <w:ind w:left="4657" w:hanging="284"/>
      </w:pPr>
      <w:rPr>
        <w:rFonts w:hint="default"/>
        <w:lang w:val="sk-SK" w:eastAsia="en-US" w:bidi="ar-SA"/>
      </w:rPr>
    </w:lvl>
    <w:lvl w:ilvl="7" w:tplc="92BA7D5E">
      <w:numFmt w:val="bullet"/>
      <w:lvlText w:val="•"/>
      <w:lvlJc w:val="left"/>
      <w:pPr>
        <w:ind w:left="5364" w:hanging="284"/>
      </w:pPr>
      <w:rPr>
        <w:rFonts w:hint="default"/>
        <w:lang w:val="sk-SK" w:eastAsia="en-US" w:bidi="ar-SA"/>
      </w:rPr>
    </w:lvl>
    <w:lvl w:ilvl="8" w:tplc="E2022C38">
      <w:numFmt w:val="bullet"/>
      <w:lvlText w:val="•"/>
      <w:lvlJc w:val="left"/>
      <w:pPr>
        <w:ind w:left="6070" w:hanging="284"/>
      </w:pPr>
      <w:rPr>
        <w:rFonts w:hint="default"/>
        <w:lang w:val="sk-SK" w:eastAsia="en-US" w:bidi="ar-SA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27"/>
  </w:num>
  <w:num w:numId="11">
    <w:abstractNumId w:val="4"/>
  </w:num>
  <w:num w:numId="12">
    <w:abstractNumId w:val="8"/>
  </w:num>
  <w:num w:numId="13">
    <w:abstractNumId w:val="26"/>
  </w:num>
  <w:num w:numId="14">
    <w:abstractNumId w:val="3"/>
  </w:num>
  <w:num w:numId="15">
    <w:abstractNumId w:val="21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18"/>
  </w:num>
  <w:num w:numId="21">
    <w:abstractNumId w:val="25"/>
  </w:num>
  <w:num w:numId="22">
    <w:abstractNumId w:val="10"/>
  </w:num>
  <w:num w:numId="23">
    <w:abstractNumId w:val="14"/>
  </w:num>
  <w:num w:numId="24">
    <w:abstractNumId w:val="7"/>
  </w:num>
  <w:num w:numId="25">
    <w:abstractNumId w:val="28"/>
  </w:num>
  <w:num w:numId="26">
    <w:abstractNumId w:val="22"/>
  </w:num>
  <w:num w:numId="27">
    <w:abstractNumId w:val="16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0D"/>
    <w:rsid w:val="001F07A8"/>
    <w:rsid w:val="0046060D"/>
    <w:rsid w:val="005E0930"/>
    <w:rsid w:val="0086643E"/>
    <w:rsid w:val="00921635"/>
    <w:rsid w:val="00B2056D"/>
    <w:rsid w:val="00D31616"/>
    <w:rsid w:val="00F75D58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5119B"/>
  <w15:docId w15:val="{1ECFA55B-4C65-4B80-99A6-AE4C0F33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36"/>
      <w:szCs w:val="36"/>
    </w:rPr>
  </w:style>
  <w:style w:type="paragraph" w:styleId="Nzov">
    <w:name w:val="Title"/>
    <w:basedOn w:val="Normlny"/>
    <w:uiPriority w:val="10"/>
    <w:qFormat/>
    <w:pPr>
      <w:spacing w:line="631" w:lineRule="exact"/>
      <w:ind w:left="1823" w:right="1779"/>
      <w:jc w:val="center"/>
    </w:pPr>
    <w:rPr>
      <w:b/>
      <w:bCs/>
      <w:sz w:val="52"/>
      <w:szCs w:val="5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FC49A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C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usmernenie-k-obsahu-a-organizacii-vzdelavania-ziakov-zakladnych-skol-pocas-mimoriadneho-prerusenia-skolskeho-vyucovania-v-skolach-v-skolskom-roku-20192020-28-4-20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stovanie.iedu.sk/nahradny.aspx%20do%208.%20apr&#237;la%202022" TargetMode="External"/><Relationship Id="rId12" Type="http://schemas.openxmlformats.org/officeDocument/2006/relationships/hyperlink" Target="https://www.minedu.sk/dodatok-c-9-k-svp-pre-zakladne-s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.sk/dodatok-c-7-k-svp-pre-zakladne-skol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edu.sk/usmernenie-k-obsahu-a-organizacii-vzdelavania-ziakov-zakladnych-skol-pocas-mimoriadneho-prerusenia-skolskeho-vyucovania-v-skolach-v-skolskom-roku-20192020-28-4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usmernenie-k-obsahu-a-organizacii-vzdelavania-ziakov-zakladnych-skol-pocas-mimoriadneho-prerusenia-skolskeho-vyucovania-v-skolach-v-skolskom-roku-20192020-28-4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bsah</vt:lpstr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bsah</dc:title>
  <dc:creator>polgary</dc:creator>
  <cp:lastModifiedBy>Zuzana</cp:lastModifiedBy>
  <cp:revision>2</cp:revision>
  <dcterms:created xsi:type="dcterms:W3CDTF">2022-03-30T18:41:00Z</dcterms:created>
  <dcterms:modified xsi:type="dcterms:W3CDTF">2022-03-30T18:41:00Z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